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E4927" w14:textId="77777777" w:rsidR="00B3092D" w:rsidRDefault="00B3092D" w:rsidP="00B309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6733"/>
      </w:tblGrid>
      <w:tr w:rsidR="00B3092D" w:rsidRPr="004D7450" w14:paraId="41C371A3" w14:textId="77777777">
        <w:tc>
          <w:tcPr>
            <w:tcW w:w="1789" w:type="dxa"/>
          </w:tcPr>
          <w:p w14:paraId="16A9179D" w14:textId="5EB830C8" w:rsidR="00B3092D" w:rsidRPr="004D7450" w:rsidRDefault="0084012A" w:rsidP="007E3B61">
            <w:pPr>
              <w:rPr>
                <w:b/>
                <w:szCs w:val="22"/>
              </w:rPr>
            </w:pPr>
            <w:r w:rsidRPr="004D7450">
              <w:rPr>
                <w:noProof/>
                <w:szCs w:val="22"/>
              </w:rPr>
              <w:drawing>
                <wp:inline distT="0" distB="0" distL="0" distR="0" wp14:anchorId="57FA6C7F" wp14:editId="6C038953">
                  <wp:extent cx="9906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inline>
              </w:drawing>
            </w:r>
          </w:p>
        </w:tc>
        <w:tc>
          <w:tcPr>
            <w:tcW w:w="6733" w:type="dxa"/>
          </w:tcPr>
          <w:p w14:paraId="6FFBAF95" w14:textId="77777777" w:rsidR="00B3092D" w:rsidRPr="004D7450" w:rsidRDefault="00B3092D" w:rsidP="004D7450">
            <w:pPr>
              <w:jc w:val="center"/>
              <w:rPr>
                <w:b/>
                <w:szCs w:val="22"/>
              </w:rPr>
            </w:pPr>
            <w:r w:rsidRPr="004D7450">
              <w:rPr>
                <w:b/>
                <w:szCs w:val="22"/>
              </w:rPr>
              <w:t>BURNSIDE BEEFSTEAK &amp; BURGUNDY CLUB</w:t>
            </w:r>
          </w:p>
          <w:p w14:paraId="258BE742" w14:textId="77777777" w:rsidR="00B3092D" w:rsidRPr="004D7450" w:rsidRDefault="00B3092D" w:rsidP="004D7450">
            <w:pPr>
              <w:jc w:val="center"/>
              <w:rPr>
                <w:b/>
                <w:szCs w:val="22"/>
              </w:rPr>
            </w:pPr>
          </w:p>
          <w:p w14:paraId="033399D5" w14:textId="77777777" w:rsidR="00B3092D" w:rsidRPr="004D7450" w:rsidRDefault="00B3092D" w:rsidP="004D7450">
            <w:pPr>
              <w:jc w:val="center"/>
              <w:rPr>
                <w:b/>
                <w:szCs w:val="22"/>
              </w:rPr>
            </w:pPr>
            <w:r w:rsidRPr="004D7450">
              <w:rPr>
                <w:b/>
                <w:szCs w:val="22"/>
              </w:rPr>
              <w:t>MINUTES OF COMMITTEE MEETING</w:t>
            </w:r>
          </w:p>
          <w:p w14:paraId="6DA14576" w14:textId="77777777" w:rsidR="00B3092D" w:rsidRPr="004D7450" w:rsidRDefault="00E96F18" w:rsidP="004D7450">
            <w:pPr>
              <w:jc w:val="center"/>
              <w:rPr>
                <w:b/>
                <w:szCs w:val="22"/>
              </w:rPr>
            </w:pPr>
            <w:r>
              <w:rPr>
                <w:b/>
                <w:szCs w:val="22"/>
              </w:rPr>
              <w:t>1 SEPTEMBER</w:t>
            </w:r>
            <w:r w:rsidR="00496162">
              <w:rPr>
                <w:b/>
                <w:szCs w:val="22"/>
              </w:rPr>
              <w:t xml:space="preserve"> </w:t>
            </w:r>
            <w:r w:rsidR="00413B23">
              <w:rPr>
                <w:b/>
                <w:szCs w:val="22"/>
              </w:rPr>
              <w:t>20</w:t>
            </w:r>
            <w:r w:rsidR="004D17C8">
              <w:rPr>
                <w:b/>
                <w:szCs w:val="22"/>
              </w:rPr>
              <w:t>20</w:t>
            </w:r>
          </w:p>
          <w:p w14:paraId="5EF2ABD7" w14:textId="77777777" w:rsidR="00B3092D" w:rsidRPr="004D7450" w:rsidRDefault="00B3092D" w:rsidP="004D7450">
            <w:pPr>
              <w:jc w:val="center"/>
              <w:rPr>
                <w:b/>
                <w:szCs w:val="22"/>
              </w:rPr>
            </w:pPr>
          </w:p>
          <w:p w14:paraId="1EB73E22" w14:textId="77777777" w:rsidR="00B3092D" w:rsidRPr="004D7450" w:rsidRDefault="00963A1E" w:rsidP="004D7450">
            <w:pPr>
              <w:jc w:val="center"/>
              <w:rPr>
                <w:b/>
                <w:szCs w:val="22"/>
              </w:rPr>
            </w:pPr>
            <w:r>
              <w:rPr>
                <w:b/>
                <w:szCs w:val="22"/>
              </w:rPr>
              <w:t>H</w:t>
            </w:r>
            <w:r w:rsidR="00464E84">
              <w:rPr>
                <w:b/>
                <w:szCs w:val="22"/>
              </w:rPr>
              <w:t>ELD AT</w:t>
            </w:r>
            <w:r w:rsidR="0023764E">
              <w:rPr>
                <w:b/>
                <w:szCs w:val="22"/>
              </w:rPr>
              <w:t xml:space="preserve"> </w:t>
            </w:r>
            <w:r w:rsidR="00E96F18">
              <w:rPr>
                <w:b/>
                <w:szCs w:val="22"/>
              </w:rPr>
              <w:t xml:space="preserve">THE </w:t>
            </w:r>
            <w:r w:rsidR="004D17C8">
              <w:rPr>
                <w:b/>
                <w:szCs w:val="22"/>
              </w:rPr>
              <w:t>PRESIDENT’S RESIDENCE</w:t>
            </w:r>
          </w:p>
          <w:p w14:paraId="76D76ED2" w14:textId="77777777" w:rsidR="00B3092D" w:rsidRPr="004D7450" w:rsidRDefault="00B3092D" w:rsidP="007E3B61">
            <w:pPr>
              <w:rPr>
                <w:b/>
                <w:szCs w:val="22"/>
              </w:rPr>
            </w:pPr>
          </w:p>
        </w:tc>
      </w:tr>
    </w:tbl>
    <w:p w14:paraId="01EB6418" w14:textId="77777777" w:rsidR="00392BAD" w:rsidRPr="008B7B7F" w:rsidRDefault="00E96F18" w:rsidP="00392BAD">
      <w:pPr>
        <w:rPr>
          <w:szCs w:val="22"/>
        </w:rPr>
      </w:pPr>
      <w:r>
        <w:rPr>
          <w:szCs w:val="22"/>
        </w:rPr>
        <w:t xml:space="preserve">Meeting opened at </w:t>
      </w:r>
      <w:r w:rsidR="004D17C8">
        <w:rPr>
          <w:szCs w:val="22"/>
        </w:rPr>
        <w:t>6.</w:t>
      </w:r>
      <w:r w:rsidR="00AA5453">
        <w:rPr>
          <w:szCs w:val="22"/>
        </w:rPr>
        <w:t>09</w:t>
      </w:r>
      <w:r w:rsidR="00152E18">
        <w:rPr>
          <w:szCs w:val="22"/>
        </w:rPr>
        <w:t xml:space="preserve"> </w:t>
      </w:r>
      <w:r w:rsidR="00392BAD" w:rsidRPr="008B7B7F">
        <w:rPr>
          <w:szCs w:val="22"/>
        </w:rPr>
        <w:t>p.m.</w:t>
      </w:r>
    </w:p>
    <w:p w14:paraId="3E6B9315" w14:textId="77777777" w:rsidR="00392BAD" w:rsidRPr="008B7B7F" w:rsidRDefault="00392BAD" w:rsidP="00392BAD">
      <w:pPr>
        <w:rPr>
          <w:szCs w:val="22"/>
        </w:rPr>
      </w:pPr>
    </w:p>
    <w:p w14:paraId="3FF66678" w14:textId="77777777" w:rsidR="00392BAD" w:rsidRPr="008B7B7F" w:rsidRDefault="00392BAD" w:rsidP="00392BAD">
      <w:pPr>
        <w:rPr>
          <w:b/>
          <w:szCs w:val="22"/>
        </w:rPr>
      </w:pPr>
      <w:r w:rsidRPr="008B7B7F">
        <w:rPr>
          <w:b/>
          <w:szCs w:val="22"/>
        </w:rPr>
        <w:t xml:space="preserve">Present </w:t>
      </w:r>
    </w:p>
    <w:p w14:paraId="6AC5F244" w14:textId="77777777" w:rsidR="000C0C9F" w:rsidRDefault="004D17C8" w:rsidP="00DC3DA0">
      <w:pPr>
        <w:rPr>
          <w:szCs w:val="22"/>
        </w:rPr>
      </w:pPr>
      <w:r>
        <w:rPr>
          <w:szCs w:val="22"/>
        </w:rPr>
        <w:t>Ken Ridley [Chair], Tony Scholefield [Deputy President], Vin Thomas [Secretary/Treasurer], Joh</w:t>
      </w:r>
      <w:r w:rsidR="00AA5453">
        <w:rPr>
          <w:szCs w:val="22"/>
        </w:rPr>
        <w:t>n</w:t>
      </w:r>
      <w:r>
        <w:rPr>
          <w:szCs w:val="22"/>
        </w:rPr>
        <w:t xml:space="preserve"> Swift [Cellarmaster], Saul Gilbert, Carolyn Palmer.</w:t>
      </w:r>
    </w:p>
    <w:p w14:paraId="46EC1164" w14:textId="77777777" w:rsidR="00172638" w:rsidRPr="008B7B7F" w:rsidRDefault="00447715" w:rsidP="00DC3DA0">
      <w:pPr>
        <w:rPr>
          <w:b/>
          <w:szCs w:val="22"/>
        </w:rPr>
      </w:pPr>
      <w:r>
        <w:rPr>
          <w:szCs w:val="22"/>
        </w:rPr>
        <w:t xml:space="preserve"> </w:t>
      </w:r>
    </w:p>
    <w:p w14:paraId="6963F860" w14:textId="77777777" w:rsidR="00392BAD" w:rsidRDefault="00392BAD" w:rsidP="00392BAD">
      <w:pPr>
        <w:rPr>
          <w:b/>
          <w:szCs w:val="22"/>
        </w:rPr>
      </w:pPr>
      <w:r w:rsidRPr="008B7B7F">
        <w:rPr>
          <w:b/>
          <w:szCs w:val="22"/>
        </w:rPr>
        <w:t>Apologies</w:t>
      </w:r>
    </w:p>
    <w:p w14:paraId="3B3C6CEB" w14:textId="77777777" w:rsidR="008F6BC4" w:rsidRDefault="004D17C8" w:rsidP="000C0C9F">
      <w:pPr>
        <w:rPr>
          <w:szCs w:val="22"/>
        </w:rPr>
      </w:pPr>
      <w:r w:rsidRPr="008B7B7F">
        <w:rPr>
          <w:szCs w:val="22"/>
        </w:rPr>
        <w:t>Di Betterman</w:t>
      </w:r>
      <w:r w:rsidR="00AA5453">
        <w:rPr>
          <w:szCs w:val="22"/>
        </w:rPr>
        <w:t>, Simon Lumsden</w:t>
      </w:r>
    </w:p>
    <w:p w14:paraId="182B3862" w14:textId="77777777" w:rsidR="00E96F18" w:rsidRPr="008B7B7F" w:rsidRDefault="00E96F18" w:rsidP="000C0C9F">
      <w:pPr>
        <w:rPr>
          <w:b/>
          <w:szCs w:val="22"/>
        </w:rPr>
      </w:pPr>
    </w:p>
    <w:p w14:paraId="4D1EC63E" w14:textId="77777777" w:rsidR="00392BAD" w:rsidRPr="008B7B7F" w:rsidRDefault="00392BAD" w:rsidP="00392BAD">
      <w:pPr>
        <w:rPr>
          <w:b/>
          <w:szCs w:val="22"/>
        </w:rPr>
      </w:pPr>
      <w:r w:rsidRPr="008B7B7F">
        <w:rPr>
          <w:b/>
          <w:szCs w:val="22"/>
        </w:rPr>
        <w:t>Minutes</w:t>
      </w:r>
    </w:p>
    <w:p w14:paraId="30A80CAB" w14:textId="77777777" w:rsidR="002158CD" w:rsidRDefault="00392BAD" w:rsidP="002158CD">
      <w:pPr>
        <w:rPr>
          <w:szCs w:val="22"/>
        </w:rPr>
      </w:pPr>
      <w:r w:rsidRPr="008B7B7F">
        <w:rPr>
          <w:szCs w:val="22"/>
        </w:rPr>
        <w:t xml:space="preserve">Moved </w:t>
      </w:r>
      <w:r w:rsidR="00413B23">
        <w:rPr>
          <w:szCs w:val="22"/>
        </w:rPr>
        <w:t>(</w:t>
      </w:r>
      <w:r w:rsidR="00AA5453">
        <w:rPr>
          <w:szCs w:val="22"/>
        </w:rPr>
        <w:t>Palmer</w:t>
      </w:r>
      <w:r w:rsidR="004D17C8">
        <w:rPr>
          <w:szCs w:val="22"/>
        </w:rPr>
        <w:tab/>
      </w:r>
      <w:r w:rsidR="008D223B">
        <w:rPr>
          <w:szCs w:val="22"/>
        </w:rPr>
        <w:t>/</w:t>
      </w:r>
      <w:r w:rsidR="00AA5453">
        <w:rPr>
          <w:szCs w:val="22"/>
        </w:rPr>
        <w:t>Swift</w:t>
      </w:r>
      <w:r w:rsidR="009A6E06">
        <w:rPr>
          <w:szCs w:val="22"/>
        </w:rPr>
        <w:t>)</w:t>
      </w:r>
      <w:r w:rsidR="00413B23">
        <w:rPr>
          <w:szCs w:val="22"/>
        </w:rPr>
        <w:t xml:space="preserve"> </w:t>
      </w:r>
      <w:r w:rsidR="00E96F18">
        <w:rPr>
          <w:szCs w:val="22"/>
        </w:rPr>
        <w:t>that the August</w:t>
      </w:r>
      <w:r w:rsidR="008F6BC4">
        <w:rPr>
          <w:szCs w:val="22"/>
        </w:rPr>
        <w:t xml:space="preserve"> Committee meeting minutes are</w:t>
      </w:r>
      <w:r w:rsidRPr="008B7B7F">
        <w:rPr>
          <w:szCs w:val="22"/>
        </w:rPr>
        <w:t xml:space="preserve"> a true and correct record</w:t>
      </w:r>
      <w:r w:rsidR="008F6BC4">
        <w:rPr>
          <w:szCs w:val="22"/>
        </w:rPr>
        <w:t>.</w:t>
      </w:r>
    </w:p>
    <w:p w14:paraId="39FAD549" w14:textId="77777777" w:rsidR="00392BAD" w:rsidRPr="008B7B7F" w:rsidRDefault="00392BAD" w:rsidP="000C0C9F">
      <w:pPr>
        <w:rPr>
          <w:szCs w:val="22"/>
        </w:rPr>
      </w:pPr>
      <w:r w:rsidRPr="008B7B7F">
        <w:rPr>
          <w:szCs w:val="22"/>
        </w:rPr>
        <w:t>Motion carried.</w:t>
      </w:r>
    </w:p>
    <w:p w14:paraId="66D53133" w14:textId="77777777" w:rsidR="00392BAD" w:rsidRPr="008B7B7F" w:rsidRDefault="00392BAD" w:rsidP="00392BAD">
      <w:pPr>
        <w:rPr>
          <w:szCs w:val="22"/>
        </w:rPr>
      </w:pPr>
    </w:p>
    <w:p w14:paraId="1BCD7002" w14:textId="77777777" w:rsidR="00392BAD" w:rsidRPr="008B7B7F" w:rsidRDefault="00392BAD" w:rsidP="00392BAD">
      <w:pPr>
        <w:rPr>
          <w:b/>
          <w:szCs w:val="22"/>
        </w:rPr>
      </w:pPr>
      <w:r w:rsidRPr="008B7B7F">
        <w:rPr>
          <w:b/>
          <w:szCs w:val="22"/>
        </w:rPr>
        <w:t>Business Arising</w:t>
      </w:r>
    </w:p>
    <w:p w14:paraId="334EC795" w14:textId="77777777" w:rsidR="004D17C8" w:rsidRPr="00AA5453" w:rsidRDefault="004D17C8" w:rsidP="004D17C8">
      <w:pPr>
        <w:ind w:right="-428"/>
        <w:rPr>
          <w:b/>
          <w:bCs/>
          <w:i/>
          <w:iCs/>
          <w:szCs w:val="22"/>
        </w:rPr>
      </w:pPr>
      <w:r w:rsidRPr="00AA5453">
        <w:rPr>
          <w:b/>
          <w:bCs/>
          <w:i/>
          <w:iCs/>
          <w:szCs w:val="22"/>
        </w:rPr>
        <w:t>Website Strategy</w:t>
      </w:r>
    </w:p>
    <w:p w14:paraId="704B6436" w14:textId="77777777" w:rsidR="00E96F18" w:rsidRPr="00AA5453" w:rsidRDefault="004D17C8" w:rsidP="00AA5453">
      <w:pPr>
        <w:ind w:right="-428"/>
        <w:rPr>
          <w:szCs w:val="22"/>
        </w:rPr>
      </w:pPr>
      <w:r>
        <w:rPr>
          <w:szCs w:val="22"/>
        </w:rPr>
        <w:t>Tony Scholefield reported that</w:t>
      </w:r>
      <w:r w:rsidR="00AA5453">
        <w:rPr>
          <w:szCs w:val="22"/>
        </w:rPr>
        <w:t xml:space="preserve"> he is unsure about the specific issue but he will contact Tom Mittiga to seek clarification about what is intended.</w:t>
      </w:r>
      <w:r w:rsidR="00AA5453">
        <w:rPr>
          <w:szCs w:val="22"/>
        </w:rPr>
        <w:tab/>
      </w:r>
      <w:r w:rsidR="00AA5453">
        <w:rPr>
          <w:szCs w:val="22"/>
        </w:rPr>
        <w:tab/>
      </w:r>
      <w:r w:rsidR="00AA5453">
        <w:rPr>
          <w:szCs w:val="22"/>
        </w:rPr>
        <w:tab/>
      </w:r>
      <w:r w:rsidR="00AA5453">
        <w:rPr>
          <w:szCs w:val="22"/>
        </w:rPr>
        <w:tab/>
      </w:r>
      <w:r w:rsidR="00AA5453">
        <w:rPr>
          <w:szCs w:val="22"/>
        </w:rPr>
        <w:tab/>
      </w:r>
      <w:r w:rsidR="00AA5453">
        <w:rPr>
          <w:szCs w:val="22"/>
        </w:rPr>
        <w:tab/>
      </w:r>
      <w:r w:rsidR="00AA5453">
        <w:rPr>
          <w:szCs w:val="22"/>
        </w:rPr>
        <w:tab/>
      </w:r>
      <w:r w:rsidR="0012494E">
        <w:rPr>
          <w:szCs w:val="22"/>
        </w:rPr>
        <w:tab/>
      </w:r>
      <w:r w:rsidR="00AA5453" w:rsidRPr="0012494E">
        <w:rPr>
          <w:color w:val="FF0000"/>
          <w:szCs w:val="22"/>
        </w:rPr>
        <w:t>ACTION</w:t>
      </w:r>
    </w:p>
    <w:p w14:paraId="17505797" w14:textId="77777777" w:rsidR="008B4A31" w:rsidRDefault="008B4A31" w:rsidP="00392BAD">
      <w:pPr>
        <w:rPr>
          <w:szCs w:val="22"/>
        </w:rPr>
      </w:pPr>
    </w:p>
    <w:p w14:paraId="003D0BF5" w14:textId="77777777" w:rsidR="00392BAD" w:rsidRPr="009C7726" w:rsidRDefault="00392BAD" w:rsidP="00392BAD">
      <w:pPr>
        <w:rPr>
          <w:szCs w:val="22"/>
        </w:rPr>
      </w:pPr>
      <w:r w:rsidRPr="008B7B7F">
        <w:rPr>
          <w:szCs w:val="22"/>
        </w:rPr>
        <w:t>C</w:t>
      </w:r>
      <w:r w:rsidRPr="008B7B7F">
        <w:rPr>
          <w:b/>
          <w:szCs w:val="22"/>
        </w:rPr>
        <w:t>orrespondence</w:t>
      </w:r>
    </w:p>
    <w:p w14:paraId="41007026" w14:textId="77777777" w:rsidR="004D17C8" w:rsidRDefault="004D17C8" w:rsidP="004D17C8">
      <w:pPr>
        <w:ind w:right="-493"/>
      </w:pPr>
      <w:r w:rsidRPr="00020B6D">
        <w:t xml:space="preserve">In – </w:t>
      </w:r>
      <w:r>
        <w:t>Affiliation Fee</w:t>
      </w:r>
      <w:r w:rsidR="00AA5453">
        <w:t>; Robyn Quigley email re Leave of Absence</w:t>
      </w:r>
    </w:p>
    <w:p w14:paraId="48DB39D9" w14:textId="77777777" w:rsidR="004D17C8" w:rsidRPr="00020B6D" w:rsidRDefault="004D17C8" w:rsidP="004D17C8">
      <w:pPr>
        <w:ind w:right="-493"/>
      </w:pPr>
      <w:r w:rsidRPr="00020B6D">
        <w:t>Out –</w:t>
      </w:r>
      <w:r>
        <w:t xml:space="preserve"> August Newsletter; Notification of President and Secretary’s details to the B&amp;B Inc</w:t>
      </w:r>
    </w:p>
    <w:p w14:paraId="1D470C1B" w14:textId="77777777" w:rsidR="004D17C8" w:rsidRDefault="004D17C8" w:rsidP="00392BAD">
      <w:pPr>
        <w:rPr>
          <w:szCs w:val="22"/>
        </w:rPr>
      </w:pPr>
    </w:p>
    <w:p w14:paraId="49A82C38" w14:textId="77777777" w:rsidR="004A5E99" w:rsidRPr="008B7B7F" w:rsidRDefault="004A5E99" w:rsidP="004A5E99">
      <w:pPr>
        <w:rPr>
          <w:b/>
          <w:szCs w:val="22"/>
        </w:rPr>
      </w:pPr>
      <w:r w:rsidRPr="008B7B7F">
        <w:rPr>
          <w:b/>
          <w:szCs w:val="22"/>
        </w:rPr>
        <w:t>Membership</w:t>
      </w:r>
    </w:p>
    <w:p w14:paraId="53B533F6" w14:textId="77777777" w:rsidR="004D17C8" w:rsidRDefault="004D17C8" w:rsidP="004D17C8">
      <w:r>
        <w:t>24 active members plus 5</w:t>
      </w:r>
      <w:r w:rsidRPr="007D7300">
        <w:t xml:space="preserve"> active life </w:t>
      </w:r>
      <w:r>
        <w:t xml:space="preserve">members (Bob Bowes, </w:t>
      </w:r>
      <w:r w:rsidRPr="007D7300">
        <w:t>Lee Miller, Leone Scholefield, J</w:t>
      </w:r>
      <w:r>
        <w:t>ohn Swift and Vin Thomas) plus 1</w:t>
      </w:r>
      <w:r w:rsidRPr="007D7300">
        <w:t xml:space="preserve"> inactive</w:t>
      </w:r>
      <w:r>
        <w:t xml:space="preserve"> member (Robyn Quigley) plus 5</w:t>
      </w:r>
      <w:r w:rsidRPr="007D7300">
        <w:t xml:space="preserve"> inactive life members (Peter Baturin</w:t>
      </w:r>
      <w:r>
        <w:t>, Bob Brinkworth,</w:t>
      </w:r>
      <w:r w:rsidRPr="007D7300">
        <w:t xml:space="preserve"> </w:t>
      </w:r>
      <w:r>
        <w:t xml:space="preserve">Darrol Fullgrabe, </w:t>
      </w:r>
      <w:r w:rsidRPr="007D7300">
        <w:t>Tom Muecke, and Bill Seppelt).</w:t>
      </w:r>
    </w:p>
    <w:p w14:paraId="6997597A" w14:textId="77777777" w:rsidR="004D17C8" w:rsidRDefault="004D17C8" w:rsidP="004D17C8"/>
    <w:p w14:paraId="6E5099D9" w14:textId="77777777" w:rsidR="004D17C8" w:rsidRDefault="004D17C8" w:rsidP="004D17C8">
      <w:r>
        <w:t>The acceptance of Stephen Thomas as a member was approved by circular email and he is included in the above numbers. Confirm</w:t>
      </w:r>
      <w:r w:rsidR="00AA5453">
        <w:t>ation moved Gilbert/Scholefield. Carried.</w:t>
      </w:r>
      <w:r>
        <w:t>.</w:t>
      </w:r>
    </w:p>
    <w:p w14:paraId="252B15B1" w14:textId="77777777" w:rsidR="004D17C8" w:rsidRDefault="004D17C8" w:rsidP="004D17C8"/>
    <w:p w14:paraId="00EBE485" w14:textId="77777777" w:rsidR="004D17C8" w:rsidRDefault="004D17C8" w:rsidP="004D17C8">
      <w:r>
        <w:t xml:space="preserve">Robyn Quigley has written to the President, seeking another year’s Leave of Absence to be approved. </w:t>
      </w:r>
    </w:p>
    <w:p w14:paraId="74AA8526" w14:textId="77777777" w:rsidR="004D17C8" w:rsidRPr="0012494E" w:rsidRDefault="004D17C8" w:rsidP="0012494E">
      <w:pPr>
        <w:ind w:right="-569"/>
        <w:rPr>
          <w:color w:val="FF0000"/>
        </w:rPr>
      </w:pPr>
      <w:r>
        <w:t>Moved</w:t>
      </w:r>
      <w:r>
        <w:tab/>
      </w:r>
      <w:r w:rsidR="00AA5453">
        <w:t>Swift</w:t>
      </w:r>
      <w:r>
        <w:t>/</w:t>
      </w:r>
      <w:r w:rsidR="00AA5453">
        <w:t>Palmer</w:t>
      </w:r>
      <w:r>
        <w:t>. Carried.</w:t>
      </w:r>
      <w:r w:rsidR="0012494E">
        <w:t xml:space="preserve"> Secretary to convey resolution and mention payment of year’s subs. </w:t>
      </w:r>
      <w:r w:rsidR="0012494E">
        <w:rPr>
          <w:color w:val="FF0000"/>
        </w:rPr>
        <w:t>ACTION</w:t>
      </w:r>
    </w:p>
    <w:p w14:paraId="4CC303E8" w14:textId="77777777" w:rsidR="007F7B26" w:rsidRDefault="007F7B26" w:rsidP="003D3EC7">
      <w:pPr>
        <w:ind w:right="-496"/>
      </w:pPr>
    </w:p>
    <w:p w14:paraId="7079BF75" w14:textId="77777777" w:rsidR="00392BAD" w:rsidRDefault="00392BAD" w:rsidP="00392BAD">
      <w:pPr>
        <w:rPr>
          <w:b/>
          <w:szCs w:val="22"/>
        </w:rPr>
      </w:pPr>
      <w:r w:rsidRPr="008B7B7F">
        <w:rPr>
          <w:b/>
          <w:szCs w:val="22"/>
        </w:rPr>
        <w:t>Finance report</w:t>
      </w:r>
    </w:p>
    <w:p w14:paraId="09B2E617" w14:textId="77777777" w:rsidR="00947CE6" w:rsidRDefault="00A27EDD" w:rsidP="009E2F79">
      <w:pPr>
        <w:rPr>
          <w:szCs w:val="22"/>
        </w:rPr>
      </w:pPr>
      <w:r>
        <w:rPr>
          <w:szCs w:val="22"/>
        </w:rPr>
        <w:t>The T</w:t>
      </w:r>
      <w:r w:rsidR="004D17C8">
        <w:rPr>
          <w:szCs w:val="22"/>
        </w:rPr>
        <w:t xml:space="preserve">reasurer </w:t>
      </w:r>
      <w:r w:rsidR="00AA5453">
        <w:rPr>
          <w:szCs w:val="22"/>
        </w:rPr>
        <w:t>distributed</w:t>
      </w:r>
      <w:r w:rsidR="004D17C8">
        <w:rPr>
          <w:szCs w:val="22"/>
        </w:rPr>
        <w:t xml:space="preserve"> the following report</w:t>
      </w:r>
      <w:r w:rsidR="00AA5453">
        <w:rPr>
          <w:szCs w:val="22"/>
        </w:rPr>
        <w:t xml:space="preserve"> following the meeting</w:t>
      </w:r>
      <w:r w:rsidR="004D17C8">
        <w:rPr>
          <w:szCs w:val="22"/>
        </w:rPr>
        <w:t>:</w:t>
      </w:r>
    </w:p>
    <w:p w14:paraId="2F31BA20" w14:textId="77777777" w:rsidR="00AA5453" w:rsidRPr="002D72FF" w:rsidRDefault="00AA5453" w:rsidP="00AA5453">
      <w:pPr>
        <w:ind w:right="-853"/>
        <w:rPr>
          <w:b/>
          <w:bCs/>
          <w:lang w:val="en-US"/>
        </w:rPr>
      </w:pPr>
    </w:p>
    <w:p w14:paraId="21BE3931" w14:textId="77777777" w:rsidR="00AA5453" w:rsidRPr="002D72FF" w:rsidRDefault="00AA5453" w:rsidP="00AA5453">
      <w:pPr>
        <w:ind w:right="-853"/>
        <w:rPr>
          <w:b/>
          <w:bCs/>
          <w:lang w:val="en-US"/>
        </w:rPr>
      </w:pPr>
      <w:r w:rsidRPr="002D72FF">
        <w:rPr>
          <w:b/>
          <w:bCs/>
          <w:lang w:val="en-US"/>
        </w:rPr>
        <w:t xml:space="preserve">Balances as at </w:t>
      </w:r>
      <w:r>
        <w:rPr>
          <w:b/>
          <w:bCs/>
          <w:lang w:val="en-US"/>
        </w:rPr>
        <w:t>31 August 2020</w:t>
      </w:r>
      <w:r>
        <w:rPr>
          <w:b/>
          <w:bCs/>
          <w:lang w:val="en-US"/>
        </w:rPr>
        <w:tab/>
      </w:r>
      <w:r>
        <w:rPr>
          <w:b/>
          <w:bCs/>
          <w:lang w:val="en-US"/>
        </w:rPr>
        <w:tab/>
      </w:r>
      <w:r>
        <w:rPr>
          <w:b/>
          <w:bCs/>
          <w:lang w:val="en-US"/>
        </w:rPr>
        <w:tab/>
      </w:r>
      <w:r>
        <w:rPr>
          <w:b/>
          <w:bCs/>
          <w:lang w:val="en-US"/>
        </w:rPr>
        <w:tab/>
      </w:r>
      <w:r>
        <w:rPr>
          <w:b/>
          <w:bCs/>
          <w:lang w:val="en-US"/>
        </w:rPr>
        <w:tab/>
      </w:r>
      <w:r>
        <w:rPr>
          <w:b/>
          <w:bCs/>
          <w:lang w:val="en-US"/>
        </w:rPr>
        <w:tab/>
        <w:t>Balances as at 31 July 2020</w:t>
      </w:r>
    </w:p>
    <w:p w14:paraId="19A4BEEE" w14:textId="77777777" w:rsidR="00AA5453" w:rsidRDefault="00AA5453" w:rsidP="00AA5453">
      <w:pPr>
        <w:ind w:right="-853"/>
        <w:rPr>
          <w:lang w:val="en-US"/>
        </w:rPr>
      </w:pPr>
      <w:r>
        <w:rPr>
          <w:lang w:val="en-US"/>
        </w:rPr>
        <w:t>Trading Account</w:t>
      </w:r>
      <w:r>
        <w:rPr>
          <w:lang w:val="en-US"/>
        </w:rPr>
        <w:tab/>
        <w:t>$4,537.15</w:t>
      </w:r>
      <w:r>
        <w:rPr>
          <w:lang w:val="en-US"/>
        </w:rPr>
        <w:tab/>
      </w:r>
      <w:r>
        <w:rPr>
          <w:lang w:val="en-US"/>
        </w:rPr>
        <w:tab/>
      </w:r>
      <w:r>
        <w:rPr>
          <w:lang w:val="en-US"/>
        </w:rPr>
        <w:tab/>
      </w:r>
      <w:r>
        <w:rPr>
          <w:lang w:val="en-US"/>
        </w:rPr>
        <w:tab/>
      </w:r>
      <w:r>
        <w:rPr>
          <w:lang w:val="en-US"/>
        </w:rPr>
        <w:tab/>
        <w:t>$3,589.64</w:t>
      </w:r>
    </w:p>
    <w:p w14:paraId="603D77CB" w14:textId="77777777" w:rsidR="00AA5453" w:rsidRDefault="00AA5453" w:rsidP="00AA5453">
      <w:pPr>
        <w:ind w:right="-853"/>
        <w:rPr>
          <w:lang w:val="en-US"/>
        </w:rPr>
      </w:pPr>
      <w:r>
        <w:rPr>
          <w:lang w:val="en-US"/>
        </w:rPr>
        <w:t>Term Deposit</w:t>
      </w:r>
      <w:r>
        <w:rPr>
          <w:lang w:val="en-US"/>
        </w:rPr>
        <w:tab/>
      </w:r>
      <w:r>
        <w:rPr>
          <w:lang w:val="en-US"/>
        </w:rPr>
        <w:tab/>
        <w:t>$11,028.99</w:t>
      </w:r>
      <w:r>
        <w:rPr>
          <w:lang w:val="en-US"/>
        </w:rPr>
        <w:tab/>
      </w:r>
      <w:r>
        <w:rPr>
          <w:lang w:val="en-US"/>
        </w:rPr>
        <w:tab/>
      </w:r>
      <w:r>
        <w:rPr>
          <w:lang w:val="en-US"/>
        </w:rPr>
        <w:tab/>
      </w:r>
      <w:r>
        <w:rPr>
          <w:lang w:val="en-US"/>
        </w:rPr>
        <w:tab/>
      </w:r>
      <w:r>
        <w:rPr>
          <w:lang w:val="en-US"/>
        </w:rPr>
        <w:tab/>
        <w:t>$11,004.02</w:t>
      </w:r>
    </w:p>
    <w:p w14:paraId="31297D97" w14:textId="77777777" w:rsidR="00AA5453" w:rsidRPr="00AA31E6" w:rsidRDefault="00AA5453" w:rsidP="00AA5453">
      <w:pPr>
        <w:ind w:right="-853"/>
        <w:rPr>
          <w:lang w:val="en-US"/>
        </w:rPr>
      </w:pPr>
      <w:r w:rsidRPr="002D72FF">
        <w:rPr>
          <w:b/>
          <w:bCs/>
          <w:lang w:val="en-US"/>
        </w:rPr>
        <w:t>Total</w:t>
      </w:r>
      <w:r w:rsidRPr="002D72FF">
        <w:rPr>
          <w:b/>
          <w:bCs/>
          <w:lang w:val="en-US"/>
        </w:rPr>
        <w:tab/>
      </w:r>
      <w:r w:rsidRPr="002D72FF">
        <w:rPr>
          <w:b/>
          <w:bCs/>
          <w:lang w:val="en-US"/>
        </w:rPr>
        <w:tab/>
      </w:r>
      <w:r>
        <w:rPr>
          <w:b/>
          <w:bCs/>
          <w:lang w:val="en-US"/>
        </w:rPr>
        <w:tab/>
      </w:r>
      <w:r w:rsidRPr="002D72FF">
        <w:rPr>
          <w:b/>
          <w:bCs/>
          <w:lang w:val="en-US"/>
        </w:rPr>
        <w:t>$</w:t>
      </w:r>
      <w:r>
        <w:rPr>
          <w:b/>
          <w:bCs/>
          <w:lang w:val="en-US"/>
        </w:rPr>
        <w:t>15,566.14</w:t>
      </w:r>
      <w:r>
        <w:rPr>
          <w:b/>
          <w:bCs/>
          <w:lang w:val="en-US"/>
        </w:rPr>
        <w:tab/>
      </w:r>
      <w:r>
        <w:rPr>
          <w:b/>
          <w:bCs/>
          <w:lang w:val="en-US"/>
        </w:rPr>
        <w:tab/>
      </w:r>
      <w:r>
        <w:rPr>
          <w:b/>
          <w:bCs/>
          <w:lang w:val="en-US"/>
        </w:rPr>
        <w:tab/>
      </w:r>
      <w:r>
        <w:rPr>
          <w:b/>
          <w:bCs/>
          <w:lang w:val="en-US"/>
        </w:rPr>
        <w:tab/>
      </w:r>
      <w:r>
        <w:rPr>
          <w:b/>
          <w:bCs/>
          <w:lang w:val="en-US"/>
        </w:rPr>
        <w:tab/>
      </w:r>
      <w:r w:rsidRPr="002D72FF">
        <w:rPr>
          <w:b/>
          <w:bCs/>
          <w:lang w:val="en-US"/>
        </w:rPr>
        <w:t>$</w:t>
      </w:r>
      <w:r w:rsidRPr="00AA31E6">
        <w:rPr>
          <w:rFonts w:ascii="Calibri" w:hAnsi="Calibri" w:cs="Calibri"/>
          <w:b/>
          <w:bCs/>
          <w:lang w:eastAsia="en-AU"/>
        </w:rPr>
        <w:t>1</w:t>
      </w:r>
      <w:r>
        <w:rPr>
          <w:rFonts w:ascii="Calibri" w:hAnsi="Calibri" w:cs="Calibri"/>
          <w:b/>
          <w:bCs/>
          <w:lang w:eastAsia="en-AU"/>
        </w:rPr>
        <w:t>4,593.66</w:t>
      </w:r>
      <w:r>
        <w:rPr>
          <w:rFonts w:ascii="Calibri" w:hAnsi="Calibri" w:cs="Calibri"/>
          <w:b/>
          <w:bCs/>
          <w:lang w:eastAsia="en-AU"/>
        </w:rPr>
        <w:tab/>
        <w:t>$972.48</w:t>
      </w:r>
    </w:p>
    <w:p w14:paraId="1FC3D157" w14:textId="77777777" w:rsidR="00AA5453" w:rsidRDefault="00AA5453" w:rsidP="00AA5453">
      <w:pPr>
        <w:ind w:right="-853"/>
        <w:rPr>
          <w:b/>
          <w:bCs/>
          <w:lang w:val="en-US"/>
        </w:rPr>
      </w:pPr>
    </w:p>
    <w:p w14:paraId="3642B506" w14:textId="77777777" w:rsidR="00AA5453" w:rsidRDefault="00AA5453" w:rsidP="00AA5453">
      <w:pPr>
        <w:ind w:right="-853"/>
        <w:rPr>
          <w:b/>
          <w:bCs/>
          <w:lang w:val="en-US"/>
        </w:rPr>
      </w:pPr>
      <w:r w:rsidRPr="002D72FF">
        <w:rPr>
          <w:b/>
          <w:bCs/>
          <w:lang w:val="en-US"/>
        </w:rPr>
        <w:t xml:space="preserve">Payments during </w:t>
      </w:r>
      <w:r>
        <w:rPr>
          <w:b/>
          <w:bCs/>
          <w:lang w:val="en-US"/>
        </w:rPr>
        <w:t>August</w:t>
      </w:r>
      <w:r w:rsidRPr="002D72FF">
        <w:rPr>
          <w:b/>
          <w:bCs/>
          <w:lang w:val="en-US"/>
        </w:rPr>
        <w:t xml:space="preserve"> - $</w:t>
      </w:r>
      <w:r>
        <w:rPr>
          <w:b/>
          <w:bCs/>
          <w:lang w:val="en-US"/>
        </w:rPr>
        <w:t>4,767.49</w:t>
      </w:r>
    </w:p>
    <w:p w14:paraId="3827666C" w14:textId="77777777" w:rsidR="00AA5453" w:rsidRDefault="00AA5453" w:rsidP="00AA5453">
      <w:pPr>
        <w:ind w:right="-853"/>
        <w:rPr>
          <w:lang w:val="en-US"/>
        </w:rPr>
      </w:pPr>
      <w:r>
        <w:rPr>
          <w:lang w:val="en-US"/>
        </w:rPr>
        <w:t>18 August</w:t>
      </w:r>
      <w:r>
        <w:rPr>
          <w:lang w:val="en-US"/>
        </w:rPr>
        <w:tab/>
        <w:t>EFT</w:t>
      </w:r>
      <w:r>
        <w:rPr>
          <w:lang w:val="en-US"/>
        </w:rPr>
        <w:tab/>
      </w:r>
      <w:r>
        <w:rPr>
          <w:lang w:val="en-US"/>
        </w:rPr>
        <w:tab/>
        <w:t>$364</w:t>
      </w:r>
      <w:r>
        <w:rPr>
          <w:lang w:val="en-US"/>
        </w:rPr>
        <w:tab/>
      </w:r>
      <w:r>
        <w:rPr>
          <w:lang w:val="en-US"/>
        </w:rPr>
        <w:tab/>
        <w:t>Payment to Scholefields for 6 Grosset Gaia for Club Cellar</w:t>
      </w:r>
    </w:p>
    <w:p w14:paraId="5A90FC66" w14:textId="77777777" w:rsidR="00AA5453" w:rsidRDefault="00AA5453" w:rsidP="00AA5453">
      <w:pPr>
        <w:ind w:right="-853"/>
        <w:rPr>
          <w:lang w:val="en-US"/>
        </w:rPr>
      </w:pPr>
      <w:r>
        <w:rPr>
          <w:lang w:val="en-US"/>
        </w:rPr>
        <w:t>20 August</w:t>
      </w:r>
      <w:r>
        <w:rPr>
          <w:lang w:val="en-US"/>
        </w:rPr>
        <w:tab/>
        <w:t>EFT</w:t>
      </w:r>
      <w:r>
        <w:rPr>
          <w:lang w:val="en-US"/>
        </w:rPr>
        <w:tab/>
      </w:r>
      <w:r>
        <w:rPr>
          <w:lang w:val="en-US"/>
        </w:rPr>
        <w:tab/>
        <w:t>$3,315</w:t>
      </w:r>
      <w:r>
        <w:rPr>
          <w:lang w:val="en-US"/>
        </w:rPr>
        <w:tab/>
      </w:r>
      <w:r>
        <w:rPr>
          <w:lang w:val="en-US"/>
        </w:rPr>
        <w:tab/>
        <w:t>Treasury 1860 Restaurant for August function</w:t>
      </w:r>
    </w:p>
    <w:p w14:paraId="072FB39E" w14:textId="77777777" w:rsidR="00AA5453" w:rsidRDefault="00AA5453" w:rsidP="00AA5453">
      <w:pPr>
        <w:ind w:right="-853"/>
        <w:rPr>
          <w:lang w:val="en-US"/>
        </w:rPr>
      </w:pPr>
      <w:r>
        <w:rPr>
          <w:lang w:val="en-US"/>
        </w:rPr>
        <w:t>21 August</w:t>
      </w:r>
      <w:r>
        <w:rPr>
          <w:lang w:val="en-US"/>
        </w:rPr>
        <w:tab/>
        <w:t>EFT</w:t>
      </w:r>
      <w:r>
        <w:rPr>
          <w:lang w:val="en-US"/>
        </w:rPr>
        <w:tab/>
      </w:r>
      <w:r>
        <w:rPr>
          <w:lang w:val="en-US"/>
        </w:rPr>
        <w:tab/>
        <w:t>$500</w:t>
      </w:r>
      <w:r>
        <w:rPr>
          <w:lang w:val="en-US"/>
        </w:rPr>
        <w:tab/>
      </w:r>
      <w:r>
        <w:rPr>
          <w:lang w:val="en-US"/>
        </w:rPr>
        <w:tab/>
        <w:t>Payment for 2014-20 Website hosting to The Othernet (SEOL)</w:t>
      </w:r>
    </w:p>
    <w:p w14:paraId="4C0A70B7" w14:textId="77777777" w:rsidR="00AA5453" w:rsidRDefault="00AA5453" w:rsidP="00AA5453">
      <w:pPr>
        <w:ind w:right="-853"/>
        <w:rPr>
          <w:lang w:val="en-US"/>
        </w:rPr>
      </w:pPr>
      <w:r>
        <w:rPr>
          <w:lang w:val="en-US"/>
        </w:rPr>
        <w:t>21 August</w:t>
      </w:r>
      <w:r>
        <w:rPr>
          <w:lang w:val="en-US"/>
        </w:rPr>
        <w:tab/>
        <w:t>EFT</w:t>
      </w:r>
      <w:r>
        <w:rPr>
          <w:lang w:val="en-US"/>
        </w:rPr>
        <w:tab/>
      </w:r>
      <w:r>
        <w:rPr>
          <w:lang w:val="en-US"/>
        </w:rPr>
        <w:tab/>
        <w:t>$150</w:t>
      </w:r>
      <w:r>
        <w:rPr>
          <w:lang w:val="en-US"/>
        </w:rPr>
        <w:tab/>
      </w:r>
      <w:r>
        <w:rPr>
          <w:lang w:val="en-US"/>
        </w:rPr>
        <w:tab/>
        <w:t>The Othernet for website hosting 2020-21</w:t>
      </w:r>
    </w:p>
    <w:p w14:paraId="4792FEC9" w14:textId="77777777" w:rsidR="00AA5453" w:rsidRDefault="00AA5453" w:rsidP="00AA5453">
      <w:pPr>
        <w:ind w:right="-995"/>
        <w:rPr>
          <w:lang w:val="en-US"/>
        </w:rPr>
      </w:pPr>
      <w:r>
        <w:rPr>
          <w:lang w:val="en-US"/>
        </w:rPr>
        <w:t>26 August</w:t>
      </w:r>
      <w:r>
        <w:rPr>
          <w:lang w:val="en-US"/>
        </w:rPr>
        <w:tab/>
        <w:t>EFT</w:t>
      </w:r>
      <w:r>
        <w:rPr>
          <w:lang w:val="en-US"/>
        </w:rPr>
        <w:tab/>
      </w:r>
      <w:r>
        <w:rPr>
          <w:lang w:val="en-US"/>
        </w:rPr>
        <w:tab/>
        <w:t>$188.49</w:t>
      </w:r>
      <w:r>
        <w:rPr>
          <w:lang w:val="en-US"/>
        </w:rPr>
        <w:tab/>
      </w:r>
      <w:r>
        <w:rPr>
          <w:lang w:val="en-US"/>
        </w:rPr>
        <w:tab/>
        <w:t>Bob Bowes, $60 room hire, $3 printing, $125.49 wines for AGM</w:t>
      </w:r>
    </w:p>
    <w:p w14:paraId="6D454AD8" w14:textId="77777777" w:rsidR="00AA5453" w:rsidRDefault="00AA5453" w:rsidP="00AA5453">
      <w:pPr>
        <w:ind w:right="-853"/>
        <w:rPr>
          <w:lang w:val="en-US"/>
        </w:rPr>
      </w:pPr>
      <w:r>
        <w:rPr>
          <w:lang w:val="en-US"/>
        </w:rPr>
        <w:t xml:space="preserve">26 August </w:t>
      </w:r>
      <w:r>
        <w:rPr>
          <w:lang w:val="en-US"/>
        </w:rPr>
        <w:tab/>
        <w:t>EFT</w:t>
      </w:r>
      <w:r>
        <w:rPr>
          <w:lang w:val="en-US"/>
        </w:rPr>
        <w:tab/>
      </w:r>
      <w:r>
        <w:rPr>
          <w:lang w:val="en-US"/>
        </w:rPr>
        <w:tab/>
      </w:r>
      <w:r w:rsidRPr="0059517E">
        <w:rPr>
          <w:u w:val="single"/>
          <w:lang w:val="en-US"/>
        </w:rPr>
        <w:t>$250</w:t>
      </w:r>
      <w:r>
        <w:rPr>
          <w:lang w:val="en-US"/>
        </w:rPr>
        <w:tab/>
      </w:r>
      <w:r>
        <w:rPr>
          <w:lang w:val="en-US"/>
        </w:rPr>
        <w:tab/>
        <w:t>BSB Inc Affiliation Fee 2020-21</w:t>
      </w:r>
    </w:p>
    <w:p w14:paraId="16553AE8" w14:textId="77777777" w:rsidR="00AA5453" w:rsidRDefault="00AA5453" w:rsidP="00AA5453">
      <w:pPr>
        <w:ind w:right="-853"/>
        <w:rPr>
          <w:lang w:val="en-US"/>
        </w:rPr>
      </w:pPr>
      <w:r>
        <w:rPr>
          <w:lang w:val="en-US"/>
        </w:rPr>
        <w:t>TOTAL</w:t>
      </w:r>
      <w:r>
        <w:rPr>
          <w:lang w:val="en-US"/>
        </w:rPr>
        <w:tab/>
      </w:r>
      <w:r>
        <w:rPr>
          <w:lang w:val="en-US"/>
        </w:rPr>
        <w:tab/>
      </w:r>
      <w:r>
        <w:rPr>
          <w:lang w:val="en-US"/>
        </w:rPr>
        <w:tab/>
        <w:t>$4,767.49</w:t>
      </w:r>
      <w:r>
        <w:rPr>
          <w:lang w:val="en-US"/>
        </w:rPr>
        <w:tab/>
      </w:r>
      <w:r>
        <w:rPr>
          <w:lang w:val="en-US"/>
        </w:rPr>
        <w:tab/>
      </w:r>
    </w:p>
    <w:p w14:paraId="5EC18243" w14:textId="77777777" w:rsidR="00AA5453" w:rsidRDefault="00AA5453" w:rsidP="00AA5453">
      <w:pPr>
        <w:ind w:right="-853"/>
        <w:rPr>
          <w:b/>
          <w:bCs/>
          <w:lang w:val="en-US"/>
        </w:rPr>
      </w:pPr>
    </w:p>
    <w:p w14:paraId="40AF3615" w14:textId="77777777" w:rsidR="0012494E" w:rsidRDefault="0012494E" w:rsidP="00AA5453">
      <w:pPr>
        <w:ind w:right="-853"/>
        <w:rPr>
          <w:b/>
          <w:bCs/>
          <w:lang w:val="en-US"/>
        </w:rPr>
      </w:pPr>
    </w:p>
    <w:p w14:paraId="1CBA9321" w14:textId="77777777" w:rsidR="00AA5453" w:rsidRPr="002D72FF" w:rsidRDefault="00AA5453" w:rsidP="00AA5453">
      <w:pPr>
        <w:ind w:right="-853"/>
        <w:rPr>
          <w:b/>
          <w:bCs/>
          <w:lang w:val="en-US"/>
        </w:rPr>
      </w:pPr>
      <w:r w:rsidRPr="002D72FF">
        <w:rPr>
          <w:b/>
          <w:bCs/>
          <w:lang w:val="en-US"/>
        </w:rPr>
        <w:lastRenderedPageBreak/>
        <w:t xml:space="preserve">Receipts during </w:t>
      </w:r>
      <w:r>
        <w:rPr>
          <w:b/>
          <w:bCs/>
          <w:lang w:val="en-US"/>
        </w:rPr>
        <w:t>August</w:t>
      </w:r>
      <w:r w:rsidRPr="002D72FF">
        <w:rPr>
          <w:b/>
          <w:bCs/>
          <w:lang w:val="en-US"/>
        </w:rPr>
        <w:t xml:space="preserve"> - $</w:t>
      </w:r>
      <w:r>
        <w:rPr>
          <w:b/>
          <w:bCs/>
          <w:lang w:val="en-US"/>
        </w:rPr>
        <w:t>5,715</w:t>
      </w:r>
    </w:p>
    <w:p w14:paraId="3CAB281D" w14:textId="77777777" w:rsidR="00AA5453" w:rsidRDefault="00AA5453" w:rsidP="00AA5453">
      <w:pPr>
        <w:ind w:right="-853"/>
        <w:rPr>
          <w:u w:val="single"/>
          <w:lang w:val="en-US"/>
        </w:rPr>
      </w:pPr>
      <w:r>
        <w:rPr>
          <w:lang w:val="en-US"/>
        </w:rPr>
        <w:t>Member Payment for August dinner</w:t>
      </w:r>
      <w:r>
        <w:rPr>
          <w:lang w:val="en-US"/>
        </w:rPr>
        <w:tab/>
      </w:r>
      <w:r>
        <w:rPr>
          <w:lang w:val="en-US"/>
        </w:rPr>
        <w:tab/>
      </w:r>
      <w:r>
        <w:rPr>
          <w:lang w:val="en-US"/>
        </w:rPr>
        <w:tab/>
      </w:r>
      <w:r w:rsidRPr="00B637D5">
        <w:rPr>
          <w:lang w:val="en-US"/>
        </w:rPr>
        <w:t>$</w:t>
      </w:r>
      <w:r>
        <w:rPr>
          <w:lang w:val="en-US"/>
        </w:rPr>
        <w:t>2,430</w:t>
      </w:r>
    </w:p>
    <w:p w14:paraId="0D2EB32F" w14:textId="77777777" w:rsidR="00AA5453" w:rsidRDefault="00AA5453" w:rsidP="00AA5453">
      <w:pPr>
        <w:ind w:right="-853"/>
        <w:rPr>
          <w:u w:val="single"/>
          <w:lang w:val="en-US"/>
        </w:rPr>
      </w:pPr>
      <w:r>
        <w:rPr>
          <w:lang w:val="en-US"/>
        </w:rPr>
        <w:t xml:space="preserve">Member </w:t>
      </w:r>
      <w:r w:rsidRPr="00B637D5">
        <w:rPr>
          <w:lang w:val="en-US"/>
        </w:rPr>
        <w:t xml:space="preserve">Payment for </w:t>
      </w:r>
      <w:r>
        <w:rPr>
          <w:lang w:val="en-US"/>
        </w:rPr>
        <w:t>September</w:t>
      </w:r>
      <w:r w:rsidRPr="00B637D5">
        <w:rPr>
          <w:lang w:val="en-US"/>
        </w:rPr>
        <w:t xml:space="preserve"> dinner</w:t>
      </w:r>
      <w:r w:rsidRPr="00B637D5">
        <w:rPr>
          <w:lang w:val="en-US"/>
        </w:rPr>
        <w:tab/>
      </w:r>
      <w:r w:rsidRPr="00B637D5">
        <w:rPr>
          <w:lang w:val="en-US"/>
        </w:rPr>
        <w:tab/>
      </w:r>
      <w:r w:rsidRPr="00B637D5">
        <w:rPr>
          <w:lang w:val="en-US"/>
        </w:rPr>
        <w:tab/>
      </w:r>
      <w:r w:rsidRPr="0059517E">
        <w:rPr>
          <w:lang w:val="en-US"/>
        </w:rPr>
        <w:t>$</w:t>
      </w:r>
      <w:r>
        <w:rPr>
          <w:lang w:val="en-US"/>
        </w:rPr>
        <w:t>2,325</w:t>
      </w:r>
    </w:p>
    <w:p w14:paraId="539CD2F6" w14:textId="77777777" w:rsidR="00AA5453" w:rsidRDefault="00AA5453" w:rsidP="00AA5453">
      <w:pPr>
        <w:ind w:right="-853"/>
        <w:rPr>
          <w:lang w:val="en-US"/>
        </w:rPr>
      </w:pPr>
      <w:r w:rsidRPr="0059517E">
        <w:rPr>
          <w:lang w:val="en-US"/>
        </w:rPr>
        <w:t>Annual Subscription</w:t>
      </w:r>
      <w:r>
        <w:rPr>
          <w:lang w:val="en-US"/>
        </w:rPr>
        <w:tab/>
      </w:r>
      <w:r>
        <w:rPr>
          <w:lang w:val="en-US"/>
        </w:rPr>
        <w:tab/>
      </w:r>
      <w:r>
        <w:rPr>
          <w:lang w:val="en-US"/>
        </w:rPr>
        <w:tab/>
      </w:r>
      <w:r>
        <w:rPr>
          <w:lang w:val="en-US"/>
        </w:rPr>
        <w:tab/>
      </w:r>
      <w:r>
        <w:rPr>
          <w:lang w:val="en-US"/>
        </w:rPr>
        <w:tab/>
        <w:t>$240</w:t>
      </w:r>
    </w:p>
    <w:p w14:paraId="42560CBF" w14:textId="77777777" w:rsidR="00AA5453" w:rsidRDefault="00AA5453" w:rsidP="00AA5453">
      <w:pPr>
        <w:ind w:right="-853"/>
        <w:rPr>
          <w:lang w:val="en-US"/>
        </w:rPr>
      </w:pPr>
      <w:r>
        <w:rPr>
          <w:lang w:val="en-US"/>
        </w:rPr>
        <w:t>Cellar Levy</w:t>
      </w:r>
      <w:r>
        <w:rPr>
          <w:lang w:val="en-US"/>
        </w:rPr>
        <w:tab/>
      </w:r>
      <w:r>
        <w:rPr>
          <w:lang w:val="en-US"/>
        </w:rPr>
        <w:tab/>
      </w:r>
      <w:r>
        <w:rPr>
          <w:lang w:val="en-US"/>
        </w:rPr>
        <w:tab/>
      </w:r>
      <w:r>
        <w:rPr>
          <w:lang w:val="en-US"/>
        </w:rPr>
        <w:tab/>
      </w:r>
      <w:r>
        <w:rPr>
          <w:lang w:val="en-US"/>
        </w:rPr>
        <w:tab/>
      </w:r>
      <w:r>
        <w:rPr>
          <w:lang w:val="en-US"/>
        </w:rPr>
        <w:tab/>
      </w:r>
      <w:r w:rsidRPr="009838FA">
        <w:rPr>
          <w:lang w:val="en-US"/>
        </w:rPr>
        <w:t>$720</w:t>
      </w:r>
    </w:p>
    <w:p w14:paraId="7A33CC02" w14:textId="77777777" w:rsidR="00AA5453" w:rsidRPr="0059517E" w:rsidRDefault="00AA5453" w:rsidP="00AA5453">
      <w:pPr>
        <w:ind w:right="-853"/>
        <w:rPr>
          <w:lang w:val="en-US"/>
        </w:rPr>
      </w:pPr>
      <w:r>
        <w:rPr>
          <w:lang w:val="en-US"/>
        </w:rPr>
        <w:t>Term Deposit</w:t>
      </w:r>
      <w:r>
        <w:rPr>
          <w:lang w:val="en-US"/>
        </w:rPr>
        <w:tab/>
      </w:r>
      <w:r>
        <w:rPr>
          <w:lang w:val="en-US"/>
        </w:rPr>
        <w:tab/>
      </w:r>
      <w:r>
        <w:rPr>
          <w:lang w:val="en-US"/>
        </w:rPr>
        <w:tab/>
      </w:r>
      <w:r>
        <w:rPr>
          <w:lang w:val="en-US"/>
        </w:rPr>
        <w:tab/>
      </w:r>
      <w:r>
        <w:rPr>
          <w:lang w:val="en-US"/>
        </w:rPr>
        <w:tab/>
      </w:r>
      <w:r>
        <w:rPr>
          <w:lang w:val="en-US"/>
        </w:rPr>
        <w:tab/>
      </w:r>
      <w:r w:rsidRPr="000B7AD8">
        <w:rPr>
          <w:u w:val="single"/>
          <w:lang w:val="en-US"/>
        </w:rPr>
        <w:t>$24.97</w:t>
      </w:r>
    </w:p>
    <w:p w14:paraId="302653A7" w14:textId="77777777" w:rsidR="00AA5453" w:rsidRDefault="00AA5453" w:rsidP="00AA5453">
      <w:pPr>
        <w:ind w:right="-853"/>
        <w:rPr>
          <w:lang w:val="en-US"/>
        </w:rPr>
      </w:pPr>
      <w:r>
        <w:rPr>
          <w:lang w:val="en-US"/>
        </w:rPr>
        <w:t>TOTAL</w:t>
      </w:r>
      <w:r>
        <w:rPr>
          <w:lang w:val="en-US"/>
        </w:rPr>
        <w:tab/>
      </w:r>
      <w:r>
        <w:rPr>
          <w:lang w:val="en-US"/>
        </w:rPr>
        <w:tab/>
      </w:r>
      <w:r>
        <w:rPr>
          <w:lang w:val="en-US"/>
        </w:rPr>
        <w:tab/>
      </w:r>
      <w:r>
        <w:rPr>
          <w:lang w:val="en-US"/>
        </w:rPr>
        <w:tab/>
      </w:r>
      <w:r>
        <w:rPr>
          <w:lang w:val="en-US"/>
        </w:rPr>
        <w:tab/>
      </w:r>
      <w:r>
        <w:rPr>
          <w:lang w:val="en-US"/>
        </w:rPr>
        <w:tab/>
        <w:t>$5,739.97</w:t>
      </w:r>
    </w:p>
    <w:p w14:paraId="4963E8F0" w14:textId="77777777" w:rsidR="00AA5453" w:rsidRDefault="00AA5453" w:rsidP="00AA5453">
      <w:pPr>
        <w:ind w:right="-853"/>
        <w:rPr>
          <w:b/>
          <w:bCs/>
          <w:i/>
          <w:iCs/>
          <w:lang w:val="en-US"/>
        </w:rPr>
      </w:pPr>
    </w:p>
    <w:p w14:paraId="18EC0CAB" w14:textId="77777777" w:rsidR="00AA5453" w:rsidRPr="009B58B1" w:rsidRDefault="00AA5453" w:rsidP="00AA5453">
      <w:pPr>
        <w:ind w:right="-853"/>
        <w:rPr>
          <w:b/>
          <w:bCs/>
          <w:i/>
          <w:iCs/>
          <w:lang w:val="en-US"/>
        </w:rPr>
      </w:pPr>
      <w:r w:rsidRPr="009B58B1">
        <w:rPr>
          <w:b/>
          <w:bCs/>
          <w:i/>
          <w:iCs/>
          <w:lang w:val="en-US"/>
        </w:rPr>
        <w:t>Income $</w:t>
      </w:r>
      <w:r>
        <w:rPr>
          <w:b/>
          <w:bCs/>
          <w:i/>
          <w:iCs/>
          <w:lang w:val="en-US"/>
        </w:rPr>
        <w:t>5,739.97</w:t>
      </w:r>
      <w:r w:rsidRPr="009B58B1">
        <w:rPr>
          <w:b/>
          <w:bCs/>
          <w:i/>
          <w:iCs/>
          <w:lang w:val="en-US"/>
        </w:rPr>
        <w:t xml:space="preserve"> less Payment</w:t>
      </w:r>
      <w:r>
        <w:rPr>
          <w:b/>
          <w:bCs/>
          <w:i/>
          <w:iCs/>
          <w:lang w:val="en-US"/>
        </w:rPr>
        <w:t>s</w:t>
      </w:r>
      <w:r w:rsidRPr="009B58B1">
        <w:rPr>
          <w:b/>
          <w:bCs/>
          <w:i/>
          <w:iCs/>
          <w:lang w:val="en-US"/>
        </w:rPr>
        <w:t xml:space="preserve"> Debited $</w:t>
      </w:r>
      <w:r>
        <w:rPr>
          <w:b/>
          <w:bCs/>
          <w:i/>
          <w:iCs/>
          <w:lang w:val="en-US"/>
        </w:rPr>
        <w:t>4,767.49</w:t>
      </w:r>
      <w:r w:rsidRPr="009B58B1">
        <w:rPr>
          <w:b/>
          <w:bCs/>
          <w:i/>
          <w:iCs/>
          <w:lang w:val="en-US"/>
        </w:rPr>
        <w:t xml:space="preserve"> = </w:t>
      </w:r>
      <w:r>
        <w:rPr>
          <w:b/>
          <w:bCs/>
          <w:i/>
          <w:iCs/>
          <w:lang w:val="en-US"/>
        </w:rPr>
        <w:t>Surplus of $972.48</w:t>
      </w:r>
    </w:p>
    <w:p w14:paraId="32AEA88E" w14:textId="77777777" w:rsidR="00AA5453" w:rsidRDefault="00AA5453" w:rsidP="00AA5453">
      <w:pPr>
        <w:ind w:right="-853"/>
        <w:rPr>
          <w:b/>
          <w:bCs/>
          <w:lang w:val="en-US"/>
        </w:rPr>
      </w:pPr>
    </w:p>
    <w:p w14:paraId="71851E68" w14:textId="77777777" w:rsidR="00AA5453" w:rsidRPr="0012494E" w:rsidRDefault="00AA5453" w:rsidP="00AA5453">
      <w:pPr>
        <w:ind w:right="-853"/>
        <w:rPr>
          <w:b/>
          <w:bCs/>
          <w:i/>
          <w:iCs/>
          <w:lang w:val="en-US"/>
        </w:rPr>
      </w:pPr>
      <w:r w:rsidRPr="0012494E">
        <w:rPr>
          <w:b/>
          <w:bCs/>
          <w:i/>
          <w:iCs/>
          <w:lang w:val="en-US"/>
        </w:rPr>
        <w:t>Subs/Cellar Fee</w:t>
      </w:r>
    </w:p>
    <w:p w14:paraId="1AEC7F48" w14:textId="77777777" w:rsidR="00AA5453" w:rsidRDefault="00AA5453" w:rsidP="00AA5453">
      <w:pPr>
        <w:ind w:right="-853"/>
        <w:rPr>
          <w:lang w:val="en-US"/>
        </w:rPr>
      </w:pPr>
      <w:r>
        <w:rPr>
          <w:lang w:val="en-US"/>
        </w:rPr>
        <w:t>At this stage, six members have paid their subs and cellar fees for the 2020-21 year.</w:t>
      </w:r>
    </w:p>
    <w:p w14:paraId="7DDBBE9A" w14:textId="77777777" w:rsidR="00AA5453" w:rsidRDefault="00AA5453" w:rsidP="00AA5453">
      <w:pPr>
        <w:ind w:right="-853"/>
        <w:rPr>
          <w:b/>
          <w:bCs/>
          <w:lang w:val="en-US"/>
        </w:rPr>
      </w:pPr>
    </w:p>
    <w:p w14:paraId="722C04CA" w14:textId="77777777" w:rsidR="00AA5453" w:rsidRPr="0012494E" w:rsidRDefault="00AA5453" w:rsidP="00AA5453">
      <w:pPr>
        <w:ind w:right="-853"/>
        <w:rPr>
          <w:b/>
          <w:bCs/>
          <w:i/>
          <w:iCs/>
          <w:lang w:val="en-US"/>
        </w:rPr>
      </w:pPr>
      <w:r w:rsidRPr="0012494E">
        <w:rPr>
          <w:b/>
          <w:bCs/>
          <w:i/>
          <w:iCs/>
          <w:lang w:val="en-US"/>
        </w:rPr>
        <w:t>Function Outcomes</w:t>
      </w:r>
    </w:p>
    <w:p w14:paraId="1DC0BA7D" w14:textId="77777777" w:rsidR="00AA5453" w:rsidRDefault="00AA5453" w:rsidP="00AA5453">
      <w:pPr>
        <w:ind w:right="-853"/>
        <w:rPr>
          <w:lang w:val="en-US"/>
        </w:rPr>
      </w:pPr>
      <w:r>
        <w:rPr>
          <w:lang w:val="en-US"/>
        </w:rPr>
        <w:t>For the July function, the cash result was a surplus of $381.20 and a “real” result of $134.72, taking into account the purchase price of the wines from the cellar.</w:t>
      </w:r>
    </w:p>
    <w:p w14:paraId="05BEFFB1" w14:textId="77777777" w:rsidR="00AA5453" w:rsidRDefault="00AA5453" w:rsidP="00AA5453">
      <w:pPr>
        <w:ind w:right="-853"/>
        <w:rPr>
          <w:lang w:val="en-US"/>
        </w:rPr>
      </w:pPr>
      <w:r>
        <w:rPr>
          <w:lang w:val="en-US"/>
        </w:rPr>
        <w:t>With the August function, the corresponding figures were $315 and ($509.50).</w:t>
      </w:r>
    </w:p>
    <w:p w14:paraId="0B63D836" w14:textId="77777777" w:rsidR="004D17C8" w:rsidRDefault="004D17C8" w:rsidP="009E2F79">
      <w:pPr>
        <w:rPr>
          <w:szCs w:val="22"/>
        </w:rPr>
      </w:pPr>
    </w:p>
    <w:p w14:paraId="106A37DB" w14:textId="77777777" w:rsidR="00296294" w:rsidRDefault="00392BAD" w:rsidP="00392BAD">
      <w:pPr>
        <w:rPr>
          <w:b/>
          <w:szCs w:val="22"/>
        </w:rPr>
      </w:pPr>
      <w:r w:rsidRPr="008B7B7F">
        <w:rPr>
          <w:b/>
          <w:szCs w:val="22"/>
        </w:rPr>
        <w:t>Cellar Report</w:t>
      </w:r>
      <w:r w:rsidR="005607E0">
        <w:rPr>
          <w:b/>
          <w:szCs w:val="22"/>
        </w:rPr>
        <w:t xml:space="preserve"> </w:t>
      </w:r>
    </w:p>
    <w:p w14:paraId="55ED94CA" w14:textId="77777777" w:rsidR="004D17C8" w:rsidRPr="0012494E" w:rsidRDefault="00D25B37" w:rsidP="0012494E">
      <w:pPr>
        <w:ind w:right="-569"/>
        <w:rPr>
          <w:color w:val="FF0000"/>
          <w:szCs w:val="22"/>
        </w:rPr>
      </w:pPr>
      <w:r>
        <w:rPr>
          <w:szCs w:val="22"/>
        </w:rPr>
        <w:t>The</w:t>
      </w:r>
      <w:r w:rsidR="004D17C8">
        <w:rPr>
          <w:szCs w:val="22"/>
        </w:rPr>
        <w:t xml:space="preserve"> Cellarmaster</w:t>
      </w:r>
      <w:r w:rsidR="00AA5453">
        <w:rPr>
          <w:szCs w:val="22"/>
        </w:rPr>
        <w:t xml:space="preserve"> reported that there have not been any purchases in the last month</w:t>
      </w:r>
      <w:r w:rsidR="0012724A">
        <w:rPr>
          <w:szCs w:val="22"/>
        </w:rPr>
        <w:t>. He will raise with the Cellar Sub-Committee whether a meeting will need to be held in the next month. It was suggested that one issue that may need to be considered is whether some of the purchases need to be 8 bottles as against 6, given the higher attendances currently being experienced.</w:t>
      </w:r>
      <w:r w:rsidR="0012494E">
        <w:rPr>
          <w:szCs w:val="22"/>
        </w:rPr>
        <w:tab/>
      </w:r>
      <w:r w:rsidR="0012494E">
        <w:rPr>
          <w:szCs w:val="22"/>
        </w:rPr>
        <w:tab/>
      </w:r>
      <w:r w:rsidR="0012494E">
        <w:rPr>
          <w:szCs w:val="22"/>
        </w:rPr>
        <w:tab/>
      </w:r>
      <w:r w:rsidR="0012494E">
        <w:rPr>
          <w:szCs w:val="22"/>
        </w:rPr>
        <w:tab/>
      </w:r>
      <w:r w:rsidR="0012494E">
        <w:rPr>
          <w:szCs w:val="22"/>
        </w:rPr>
        <w:tab/>
      </w:r>
      <w:r w:rsidR="0012494E">
        <w:rPr>
          <w:color w:val="FF0000"/>
          <w:szCs w:val="22"/>
        </w:rPr>
        <w:t>ACTION</w:t>
      </w:r>
    </w:p>
    <w:p w14:paraId="1671E71F" w14:textId="77777777" w:rsidR="00E96F18" w:rsidRDefault="00E96F18" w:rsidP="00447715">
      <w:pPr>
        <w:rPr>
          <w:szCs w:val="22"/>
        </w:rPr>
      </w:pPr>
    </w:p>
    <w:p w14:paraId="2ABC4CA8" w14:textId="77777777" w:rsidR="00F51CF7" w:rsidRDefault="00392BAD" w:rsidP="00447715">
      <w:pPr>
        <w:rPr>
          <w:b/>
          <w:szCs w:val="22"/>
        </w:rPr>
      </w:pPr>
      <w:r w:rsidRPr="008B7B7F">
        <w:rPr>
          <w:b/>
          <w:szCs w:val="22"/>
        </w:rPr>
        <w:t>Functions</w:t>
      </w:r>
    </w:p>
    <w:p w14:paraId="14D58BF2" w14:textId="77777777" w:rsidR="00A37008" w:rsidRDefault="00A37008" w:rsidP="009A6E06"/>
    <w:p w14:paraId="5F667E41" w14:textId="77777777" w:rsidR="00497D41" w:rsidRPr="00F815AE" w:rsidRDefault="00B10DE4" w:rsidP="00497D41">
      <w:pPr>
        <w:numPr>
          <w:ilvl w:val="0"/>
          <w:numId w:val="3"/>
        </w:numPr>
        <w:ind w:left="284" w:hanging="284"/>
        <w:rPr>
          <w:b/>
          <w:szCs w:val="22"/>
        </w:rPr>
      </w:pPr>
      <w:r>
        <w:rPr>
          <w:b/>
        </w:rPr>
        <w:t>August (</w:t>
      </w:r>
      <w:r w:rsidR="004D17C8">
        <w:rPr>
          <w:b/>
        </w:rPr>
        <w:t>Murton/Palmer</w:t>
      </w:r>
      <w:r w:rsidR="00497D41" w:rsidRPr="00F815AE">
        <w:rPr>
          <w:b/>
        </w:rPr>
        <w:t>)</w:t>
      </w:r>
    </w:p>
    <w:p w14:paraId="7A067E6B" w14:textId="77777777" w:rsidR="00191FA0" w:rsidRDefault="00E96F18" w:rsidP="0012724A">
      <w:pPr>
        <w:ind w:left="284"/>
      </w:pPr>
      <w:r>
        <w:t>H</w:t>
      </w:r>
      <w:r w:rsidR="007F7B26">
        <w:t xml:space="preserve">eld at </w:t>
      </w:r>
      <w:r w:rsidR="004D17C8">
        <w:t xml:space="preserve">The Treasury 1860. 39 attended of whom 3 were guests. It was a good evening, </w:t>
      </w:r>
    </w:p>
    <w:p w14:paraId="662CC3E8" w14:textId="77777777" w:rsidR="008E30C0" w:rsidRDefault="008E30C0" w:rsidP="00497D41">
      <w:pPr>
        <w:ind w:left="284"/>
      </w:pPr>
    </w:p>
    <w:p w14:paraId="5E6490FE" w14:textId="77777777" w:rsidR="009A6E06" w:rsidRDefault="009A6E06" w:rsidP="008E30C0">
      <w:pPr>
        <w:numPr>
          <w:ilvl w:val="0"/>
          <w:numId w:val="3"/>
        </w:numPr>
        <w:ind w:left="284" w:hanging="284"/>
        <w:rPr>
          <w:b/>
          <w:szCs w:val="22"/>
        </w:rPr>
      </w:pPr>
      <w:r>
        <w:rPr>
          <w:b/>
          <w:szCs w:val="22"/>
        </w:rPr>
        <w:t>AGM (Bowes)</w:t>
      </w:r>
    </w:p>
    <w:p w14:paraId="531B47D3" w14:textId="77777777" w:rsidR="00191FA0" w:rsidRPr="009A6E06" w:rsidRDefault="00E96F18" w:rsidP="00191FA0">
      <w:pPr>
        <w:ind w:left="284"/>
        <w:rPr>
          <w:szCs w:val="22"/>
        </w:rPr>
      </w:pPr>
      <w:r>
        <w:rPr>
          <w:szCs w:val="22"/>
        </w:rPr>
        <w:t>H</w:t>
      </w:r>
      <w:r w:rsidR="0034370C">
        <w:rPr>
          <w:szCs w:val="22"/>
        </w:rPr>
        <w:t xml:space="preserve">eld at </w:t>
      </w:r>
      <w:r w:rsidR="00191FA0">
        <w:rPr>
          <w:szCs w:val="22"/>
        </w:rPr>
        <w:t>Living Choice. After the AGM, which was noteworthy from requiring an election for the Committee, as well as for involved discussion, only the Nichol Trophy tasting was held, organised by last year’s winner, Bob Bowes, without food, because of covid precautions. 19 attended the AGM.</w:t>
      </w:r>
    </w:p>
    <w:p w14:paraId="589F448A" w14:textId="77777777" w:rsidR="009A6E06" w:rsidRPr="009A6E06" w:rsidRDefault="009A6E06" w:rsidP="009A6E06">
      <w:pPr>
        <w:rPr>
          <w:b/>
          <w:szCs w:val="22"/>
        </w:rPr>
      </w:pPr>
    </w:p>
    <w:p w14:paraId="711548A2" w14:textId="77777777" w:rsidR="008E30C0" w:rsidRPr="00F815AE" w:rsidRDefault="008E30C0" w:rsidP="008E30C0">
      <w:pPr>
        <w:numPr>
          <w:ilvl w:val="0"/>
          <w:numId w:val="3"/>
        </w:numPr>
        <w:ind w:left="284" w:hanging="284"/>
        <w:rPr>
          <w:b/>
          <w:szCs w:val="22"/>
        </w:rPr>
      </w:pPr>
      <w:r>
        <w:rPr>
          <w:b/>
        </w:rPr>
        <w:t>September (Betterman/</w:t>
      </w:r>
      <w:r w:rsidR="00AE1202">
        <w:rPr>
          <w:b/>
        </w:rPr>
        <w:t>Keisman</w:t>
      </w:r>
      <w:r w:rsidRPr="00F815AE">
        <w:rPr>
          <w:b/>
        </w:rPr>
        <w:t>)</w:t>
      </w:r>
    </w:p>
    <w:p w14:paraId="58905B46" w14:textId="77777777" w:rsidR="008E30C0" w:rsidRDefault="00D25B37" w:rsidP="008E30C0">
      <w:pPr>
        <w:ind w:left="284"/>
      </w:pPr>
      <w:r>
        <w:t>Will be held at</w:t>
      </w:r>
      <w:r w:rsidR="00AE1202">
        <w:t xml:space="preserve"> Sprout’s </w:t>
      </w:r>
      <w:r w:rsidR="00F167F9">
        <w:t>Health Studio</w:t>
      </w:r>
      <w:r>
        <w:t>.</w:t>
      </w:r>
      <w:r w:rsidR="00F167F9">
        <w:t xml:space="preserve"> 53 attending.</w:t>
      </w:r>
    </w:p>
    <w:p w14:paraId="350A5FFA" w14:textId="77777777" w:rsidR="008E30C0" w:rsidRDefault="008E30C0" w:rsidP="008E30C0"/>
    <w:p w14:paraId="6A10C199" w14:textId="77777777" w:rsidR="00947CE6" w:rsidRPr="00F815AE" w:rsidRDefault="007F7B26" w:rsidP="00947CE6">
      <w:pPr>
        <w:numPr>
          <w:ilvl w:val="0"/>
          <w:numId w:val="3"/>
        </w:numPr>
        <w:ind w:left="284" w:hanging="284"/>
        <w:rPr>
          <w:b/>
          <w:szCs w:val="22"/>
        </w:rPr>
      </w:pPr>
      <w:r>
        <w:rPr>
          <w:b/>
        </w:rPr>
        <w:t>October (</w:t>
      </w:r>
      <w:r w:rsidR="00AE1202">
        <w:rPr>
          <w:b/>
        </w:rPr>
        <w:t>Swift/Loxton</w:t>
      </w:r>
      <w:r w:rsidR="00947CE6" w:rsidRPr="00F815AE">
        <w:rPr>
          <w:b/>
        </w:rPr>
        <w:t>)</w:t>
      </w:r>
    </w:p>
    <w:p w14:paraId="1FE00B3C" w14:textId="77777777" w:rsidR="00E96F18" w:rsidRDefault="00AE1202" w:rsidP="00E96F18">
      <w:pPr>
        <w:ind w:left="284"/>
      </w:pPr>
      <w:r>
        <w:t>A Better Bottle Night, to be held at the Kooyonga Golf Club</w:t>
      </w:r>
      <w:r w:rsidR="00405F8F">
        <w:t>.</w:t>
      </w:r>
    </w:p>
    <w:p w14:paraId="711BD1EA" w14:textId="77777777" w:rsidR="00E96F18" w:rsidRDefault="00E96F18" w:rsidP="00947CE6">
      <w:pPr>
        <w:ind w:left="284"/>
      </w:pPr>
    </w:p>
    <w:p w14:paraId="5350E509" w14:textId="77777777" w:rsidR="00E96F18" w:rsidRPr="00F815AE" w:rsidRDefault="00E96F18" w:rsidP="00E96F18">
      <w:pPr>
        <w:numPr>
          <w:ilvl w:val="0"/>
          <w:numId w:val="3"/>
        </w:numPr>
        <w:ind w:left="284" w:hanging="284"/>
        <w:rPr>
          <w:b/>
          <w:szCs w:val="22"/>
        </w:rPr>
      </w:pPr>
      <w:r>
        <w:rPr>
          <w:b/>
        </w:rPr>
        <w:t>November (</w:t>
      </w:r>
      <w:r w:rsidR="00AE1202">
        <w:rPr>
          <w:b/>
        </w:rPr>
        <w:t>Mular/Wild</w:t>
      </w:r>
      <w:r w:rsidRPr="00F815AE">
        <w:rPr>
          <w:b/>
        </w:rPr>
        <w:t>)</w:t>
      </w:r>
    </w:p>
    <w:p w14:paraId="616F5AD1" w14:textId="77777777" w:rsidR="00E96F18" w:rsidRDefault="00E96F18" w:rsidP="00E96F18">
      <w:pPr>
        <w:ind w:left="284"/>
      </w:pPr>
      <w:r>
        <w:t>Under consideration.</w:t>
      </w:r>
    </w:p>
    <w:p w14:paraId="07FBE7E2" w14:textId="77777777" w:rsidR="00E96F18" w:rsidRDefault="00E96F18" w:rsidP="00E96F18">
      <w:pPr>
        <w:ind w:left="284"/>
      </w:pPr>
    </w:p>
    <w:p w14:paraId="65FB886A" w14:textId="77777777" w:rsidR="00E96F18" w:rsidRPr="00F815AE" w:rsidRDefault="00E96F18" w:rsidP="00E96F18">
      <w:pPr>
        <w:numPr>
          <w:ilvl w:val="0"/>
          <w:numId w:val="3"/>
        </w:numPr>
        <w:ind w:left="284" w:hanging="284"/>
        <w:rPr>
          <w:b/>
          <w:szCs w:val="22"/>
        </w:rPr>
      </w:pPr>
      <w:r>
        <w:rPr>
          <w:b/>
        </w:rPr>
        <w:t>December (</w:t>
      </w:r>
      <w:r w:rsidR="00AE1202">
        <w:rPr>
          <w:b/>
        </w:rPr>
        <w:t>Vin Thomas/Saul Gilbert</w:t>
      </w:r>
      <w:r w:rsidRPr="00F815AE">
        <w:rPr>
          <w:b/>
        </w:rPr>
        <w:t>)</w:t>
      </w:r>
    </w:p>
    <w:p w14:paraId="7DAD3700" w14:textId="77777777" w:rsidR="00E96F18" w:rsidRDefault="00F167F9" w:rsidP="00E96F18">
      <w:pPr>
        <w:ind w:left="284"/>
      </w:pPr>
      <w:r>
        <w:t>Four</w:t>
      </w:r>
      <w:r w:rsidR="00AE1202">
        <w:t xml:space="preserve"> venues </w:t>
      </w:r>
      <w:r>
        <w:t>were</w:t>
      </w:r>
      <w:r w:rsidR="00AE1202">
        <w:t xml:space="preserve"> investigated – the </w:t>
      </w:r>
      <w:r>
        <w:t xml:space="preserve">Red Ochre, </w:t>
      </w:r>
      <w:r w:rsidR="00AE1202">
        <w:t>Wine Centre, Lenzerheide and the Grange Golf Club.</w:t>
      </w:r>
      <w:r>
        <w:t xml:space="preserve"> The latter is the preferred option, with good pricing. Committee endorsed the selection.</w:t>
      </w:r>
    </w:p>
    <w:p w14:paraId="7923FBCC" w14:textId="77777777" w:rsidR="00E96F18" w:rsidRDefault="00E96F18" w:rsidP="00947CE6">
      <w:pPr>
        <w:ind w:left="284"/>
      </w:pPr>
    </w:p>
    <w:p w14:paraId="747FCA9A" w14:textId="77777777" w:rsidR="00B05F43" w:rsidRPr="008B7B7F" w:rsidRDefault="00BB6003" w:rsidP="00392BAD">
      <w:pPr>
        <w:rPr>
          <w:b/>
          <w:szCs w:val="22"/>
        </w:rPr>
      </w:pPr>
      <w:r w:rsidRPr="008B7B7F">
        <w:rPr>
          <w:b/>
          <w:szCs w:val="22"/>
        </w:rPr>
        <w:t>Any Other Business</w:t>
      </w:r>
    </w:p>
    <w:p w14:paraId="658C5BC5" w14:textId="77777777" w:rsidR="00A37008" w:rsidRDefault="00A37008" w:rsidP="00916F57"/>
    <w:p w14:paraId="54A98F13" w14:textId="77777777" w:rsidR="00AE1202" w:rsidRDefault="00AE1202" w:rsidP="00AE1202">
      <w:pPr>
        <w:numPr>
          <w:ilvl w:val="0"/>
          <w:numId w:val="36"/>
        </w:numPr>
        <w:ind w:left="567" w:hanging="567"/>
      </w:pPr>
      <w:r>
        <w:t>2021 Program and Organisers</w:t>
      </w:r>
    </w:p>
    <w:p w14:paraId="07E2A512" w14:textId="77777777" w:rsidR="00AE1202" w:rsidRDefault="00AE1202" w:rsidP="00AE1202">
      <w:pPr>
        <w:ind w:left="1080"/>
      </w:pPr>
    </w:p>
    <w:p w14:paraId="1CE35CDD" w14:textId="77777777" w:rsidR="00AE1202" w:rsidRDefault="00AE1202" w:rsidP="00001F51">
      <w:pPr>
        <w:ind w:left="567" w:right="-428"/>
      </w:pPr>
      <w:r>
        <w:t xml:space="preserve">The following </w:t>
      </w:r>
      <w:r w:rsidR="00001F51">
        <w:t xml:space="preserve">proposed </w:t>
      </w:r>
      <w:r>
        <w:t xml:space="preserve">organisers for the 2021 program were </w:t>
      </w:r>
      <w:r w:rsidR="00001F51">
        <w:t>agreed to be circulated to members</w:t>
      </w:r>
      <w:r>
        <w:t>:</w:t>
      </w:r>
    </w:p>
    <w:p w14:paraId="596E3C09" w14:textId="77777777" w:rsidR="00AE1202" w:rsidRDefault="00AE1202" w:rsidP="00AE1202">
      <w:pPr>
        <w:ind w:left="567"/>
      </w:pPr>
    </w:p>
    <w:p w14:paraId="7502167C" w14:textId="77777777" w:rsidR="00AE1202" w:rsidRPr="002F0958" w:rsidRDefault="00AE1202" w:rsidP="00AE1202">
      <w:pPr>
        <w:ind w:right="-493"/>
        <w:rPr>
          <w:b/>
        </w:rPr>
      </w:pPr>
      <w:r w:rsidRPr="002F0958">
        <w:rPr>
          <w:b/>
        </w:rPr>
        <w:t>20</w:t>
      </w:r>
      <w:r>
        <w:rPr>
          <w:b/>
        </w:rPr>
        <w:t>21</w:t>
      </w:r>
    </w:p>
    <w:p w14:paraId="6C257E7E" w14:textId="77777777" w:rsidR="00AE1202" w:rsidRDefault="00AE1202" w:rsidP="00AE1202">
      <w:pPr>
        <w:ind w:right="-493"/>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2268"/>
        <w:gridCol w:w="2126"/>
        <w:gridCol w:w="2410"/>
      </w:tblGrid>
      <w:tr w:rsidR="00AE1202" w14:paraId="30ADEBD7" w14:textId="77777777" w:rsidTr="003E20B9">
        <w:tc>
          <w:tcPr>
            <w:tcW w:w="1560" w:type="dxa"/>
            <w:shd w:val="clear" w:color="auto" w:fill="auto"/>
          </w:tcPr>
          <w:p w14:paraId="757293E4" w14:textId="77777777" w:rsidR="00AE1202" w:rsidRPr="004C7BE8" w:rsidRDefault="00AE1202" w:rsidP="003E20B9">
            <w:pPr>
              <w:ind w:left="-284" w:firstLine="284"/>
              <w:rPr>
                <w:b/>
              </w:rPr>
            </w:pPr>
            <w:r w:rsidRPr="004C7BE8">
              <w:rPr>
                <w:b/>
              </w:rPr>
              <w:t>DATE</w:t>
            </w:r>
          </w:p>
        </w:tc>
        <w:tc>
          <w:tcPr>
            <w:tcW w:w="2126" w:type="dxa"/>
            <w:shd w:val="clear" w:color="auto" w:fill="auto"/>
          </w:tcPr>
          <w:p w14:paraId="47A0963A" w14:textId="77777777" w:rsidR="00AE1202" w:rsidRPr="004C7BE8" w:rsidRDefault="00AE1202" w:rsidP="003E20B9">
            <w:pPr>
              <w:rPr>
                <w:b/>
              </w:rPr>
            </w:pPr>
            <w:r w:rsidRPr="004C7BE8">
              <w:rPr>
                <w:b/>
              </w:rPr>
              <w:t>FUNCTION</w:t>
            </w:r>
          </w:p>
        </w:tc>
        <w:tc>
          <w:tcPr>
            <w:tcW w:w="2268" w:type="dxa"/>
            <w:shd w:val="clear" w:color="auto" w:fill="auto"/>
          </w:tcPr>
          <w:p w14:paraId="76B00768" w14:textId="77777777" w:rsidR="00AE1202" w:rsidRPr="004C7BE8" w:rsidRDefault="00AE1202" w:rsidP="003E20B9">
            <w:pPr>
              <w:rPr>
                <w:b/>
              </w:rPr>
            </w:pPr>
            <w:r w:rsidRPr="004C7BE8">
              <w:rPr>
                <w:b/>
              </w:rPr>
              <w:t>VENUE</w:t>
            </w:r>
          </w:p>
        </w:tc>
        <w:tc>
          <w:tcPr>
            <w:tcW w:w="2126" w:type="dxa"/>
            <w:shd w:val="clear" w:color="auto" w:fill="auto"/>
          </w:tcPr>
          <w:p w14:paraId="5A1926E7" w14:textId="77777777" w:rsidR="00AE1202" w:rsidRPr="004C7BE8" w:rsidRDefault="00AE1202" w:rsidP="003E20B9">
            <w:pPr>
              <w:rPr>
                <w:b/>
              </w:rPr>
            </w:pPr>
            <w:r w:rsidRPr="004C7BE8">
              <w:rPr>
                <w:b/>
              </w:rPr>
              <w:t>ORGANISER</w:t>
            </w:r>
          </w:p>
        </w:tc>
        <w:tc>
          <w:tcPr>
            <w:tcW w:w="2410" w:type="dxa"/>
            <w:shd w:val="clear" w:color="auto" w:fill="auto"/>
          </w:tcPr>
          <w:p w14:paraId="11F64B28" w14:textId="77777777" w:rsidR="00AE1202" w:rsidRPr="004C7BE8" w:rsidRDefault="00AE1202" w:rsidP="003E20B9">
            <w:pPr>
              <w:rPr>
                <w:b/>
              </w:rPr>
            </w:pPr>
            <w:r w:rsidRPr="004C7BE8">
              <w:rPr>
                <w:b/>
              </w:rPr>
              <w:t>ORGANISER</w:t>
            </w:r>
          </w:p>
        </w:tc>
      </w:tr>
      <w:tr w:rsidR="00AE1202" w14:paraId="621366C8" w14:textId="77777777" w:rsidTr="003E20B9">
        <w:tc>
          <w:tcPr>
            <w:tcW w:w="1560" w:type="dxa"/>
            <w:shd w:val="clear" w:color="auto" w:fill="auto"/>
          </w:tcPr>
          <w:p w14:paraId="1B3D5453" w14:textId="77777777" w:rsidR="00AE1202" w:rsidRDefault="00AE1202" w:rsidP="003E20B9">
            <w:pPr>
              <w:ind w:right="-493"/>
            </w:pPr>
            <w:r>
              <w:t>17 January</w:t>
            </w:r>
          </w:p>
        </w:tc>
        <w:tc>
          <w:tcPr>
            <w:tcW w:w="2126" w:type="dxa"/>
            <w:shd w:val="clear" w:color="auto" w:fill="auto"/>
            <w:vAlign w:val="center"/>
          </w:tcPr>
          <w:p w14:paraId="1AD8B6FE" w14:textId="77777777" w:rsidR="00AE1202" w:rsidRPr="00E221B8" w:rsidRDefault="00AE1202" w:rsidP="003E20B9">
            <w:r>
              <w:t>Winery Lunch</w:t>
            </w:r>
          </w:p>
        </w:tc>
        <w:tc>
          <w:tcPr>
            <w:tcW w:w="2268" w:type="dxa"/>
            <w:shd w:val="clear" w:color="auto" w:fill="auto"/>
          </w:tcPr>
          <w:p w14:paraId="06F0E2A7" w14:textId="77777777" w:rsidR="00AE1202" w:rsidRDefault="00AE1202" w:rsidP="003E20B9">
            <w:pPr>
              <w:ind w:right="-493"/>
            </w:pPr>
          </w:p>
        </w:tc>
        <w:tc>
          <w:tcPr>
            <w:tcW w:w="2126" w:type="dxa"/>
            <w:shd w:val="clear" w:color="auto" w:fill="auto"/>
          </w:tcPr>
          <w:p w14:paraId="6233D2DE" w14:textId="77777777" w:rsidR="00AE1202" w:rsidRDefault="00001F51" w:rsidP="003E20B9">
            <w:pPr>
              <w:ind w:right="-493"/>
            </w:pPr>
            <w:r>
              <w:t>Raylene Sutton</w:t>
            </w:r>
          </w:p>
        </w:tc>
        <w:tc>
          <w:tcPr>
            <w:tcW w:w="2410" w:type="dxa"/>
            <w:shd w:val="clear" w:color="auto" w:fill="auto"/>
          </w:tcPr>
          <w:p w14:paraId="792D834F" w14:textId="77777777" w:rsidR="00AE1202" w:rsidRDefault="00001F51" w:rsidP="003E20B9">
            <w:pPr>
              <w:ind w:right="178"/>
            </w:pPr>
            <w:r>
              <w:t>Di Betterman</w:t>
            </w:r>
          </w:p>
        </w:tc>
      </w:tr>
      <w:tr w:rsidR="00AE1202" w14:paraId="09542522" w14:textId="77777777" w:rsidTr="003E20B9">
        <w:tc>
          <w:tcPr>
            <w:tcW w:w="1560" w:type="dxa"/>
            <w:shd w:val="clear" w:color="auto" w:fill="auto"/>
          </w:tcPr>
          <w:p w14:paraId="1D5AF4E1" w14:textId="77777777" w:rsidR="00AE1202" w:rsidRDefault="00001F51" w:rsidP="003E20B9">
            <w:pPr>
              <w:ind w:right="-493"/>
            </w:pPr>
            <w:r>
              <w:t>2</w:t>
            </w:r>
            <w:r w:rsidR="00AE1202">
              <w:t>0 February</w:t>
            </w:r>
          </w:p>
        </w:tc>
        <w:tc>
          <w:tcPr>
            <w:tcW w:w="2126" w:type="dxa"/>
            <w:shd w:val="clear" w:color="auto" w:fill="auto"/>
            <w:vAlign w:val="center"/>
          </w:tcPr>
          <w:p w14:paraId="457116A2" w14:textId="77777777" w:rsidR="00AE1202" w:rsidRPr="00E221B8" w:rsidRDefault="00AE1202" w:rsidP="003E20B9">
            <w:r w:rsidRPr="00E221B8">
              <w:t>Dinner</w:t>
            </w:r>
          </w:p>
        </w:tc>
        <w:tc>
          <w:tcPr>
            <w:tcW w:w="2268" w:type="dxa"/>
            <w:shd w:val="clear" w:color="auto" w:fill="auto"/>
          </w:tcPr>
          <w:p w14:paraId="1E7E15DA" w14:textId="77777777" w:rsidR="00AE1202" w:rsidRDefault="00001F51" w:rsidP="003E20B9">
            <w:pPr>
              <w:ind w:right="-493"/>
            </w:pPr>
            <w:r>
              <w:t>Mt Osmond GC</w:t>
            </w:r>
          </w:p>
        </w:tc>
        <w:tc>
          <w:tcPr>
            <w:tcW w:w="2126" w:type="dxa"/>
            <w:shd w:val="clear" w:color="auto" w:fill="auto"/>
          </w:tcPr>
          <w:p w14:paraId="66190D3B" w14:textId="77777777" w:rsidR="00AE1202" w:rsidRDefault="00AE1202" w:rsidP="003E20B9">
            <w:pPr>
              <w:ind w:right="-493"/>
            </w:pPr>
            <w:r>
              <w:t>Lee Miller</w:t>
            </w:r>
          </w:p>
        </w:tc>
        <w:tc>
          <w:tcPr>
            <w:tcW w:w="2410" w:type="dxa"/>
            <w:shd w:val="clear" w:color="auto" w:fill="auto"/>
          </w:tcPr>
          <w:p w14:paraId="6A1D83BF" w14:textId="77777777" w:rsidR="00AE1202" w:rsidRDefault="00001F51" w:rsidP="003E20B9">
            <w:pPr>
              <w:ind w:right="-493"/>
            </w:pPr>
            <w:r>
              <w:t>Carolyn Palmer</w:t>
            </w:r>
          </w:p>
        </w:tc>
      </w:tr>
      <w:tr w:rsidR="00AE1202" w14:paraId="2BF72901" w14:textId="77777777" w:rsidTr="003E20B9">
        <w:tc>
          <w:tcPr>
            <w:tcW w:w="1560" w:type="dxa"/>
            <w:shd w:val="clear" w:color="auto" w:fill="auto"/>
          </w:tcPr>
          <w:p w14:paraId="7C214EA8" w14:textId="77777777" w:rsidR="00AE1202" w:rsidRDefault="00AE1202" w:rsidP="003E20B9">
            <w:pPr>
              <w:ind w:right="-493"/>
            </w:pPr>
            <w:r>
              <w:lastRenderedPageBreak/>
              <w:t>14 March</w:t>
            </w:r>
          </w:p>
        </w:tc>
        <w:tc>
          <w:tcPr>
            <w:tcW w:w="2126" w:type="dxa"/>
            <w:shd w:val="clear" w:color="auto" w:fill="auto"/>
            <w:vAlign w:val="center"/>
          </w:tcPr>
          <w:p w14:paraId="24D383E9" w14:textId="77777777" w:rsidR="00AE1202" w:rsidRPr="00E221B8" w:rsidRDefault="00AE1202" w:rsidP="003E20B9">
            <w:r w:rsidRPr="00E221B8">
              <w:t>President’s Lunch</w:t>
            </w:r>
          </w:p>
        </w:tc>
        <w:tc>
          <w:tcPr>
            <w:tcW w:w="2268" w:type="dxa"/>
            <w:shd w:val="clear" w:color="auto" w:fill="auto"/>
          </w:tcPr>
          <w:p w14:paraId="6178454E" w14:textId="77777777" w:rsidR="00AE1202" w:rsidRDefault="00AE1202" w:rsidP="003E20B9">
            <w:pPr>
              <w:ind w:right="-493"/>
            </w:pPr>
          </w:p>
        </w:tc>
        <w:tc>
          <w:tcPr>
            <w:tcW w:w="2126" w:type="dxa"/>
            <w:shd w:val="clear" w:color="auto" w:fill="auto"/>
          </w:tcPr>
          <w:p w14:paraId="5E079BFF" w14:textId="77777777" w:rsidR="00AE1202" w:rsidRDefault="00AE1202" w:rsidP="003E20B9">
            <w:pPr>
              <w:ind w:right="-493"/>
            </w:pPr>
            <w:r>
              <w:t>Ken Ridley</w:t>
            </w:r>
          </w:p>
        </w:tc>
        <w:tc>
          <w:tcPr>
            <w:tcW w:w="2410" w:type="dxa"/>
            <w:shd w:val="clear" w:color="auto" w:fill="auto"/>
          </w:tcPr>
          <w:p w14:paraId="64F87D98" w14:textId="77777777" w:rsidR="00AE1202" w:rsidRDefault="00AE1202" w:rsidP="003E20B9">
            <w:pPr>
              <w:ind w:left="-101" w:right="-493"/>
            </w:pPr>
            <w:r>
              <w:t>(MP) Leone Scholefield</w:t>
            </w:r>
          </w:p>
        </w:tc>
      </w:tr>
      <w:tr w:rsidR="00AE1202" w14:paraId="5BAAB465" w14:textId="77777777" w:rsidTr="003E20B9">
        <w:tc>
          <w:tcPr>
            <w:tcW w:w="1560" w:type="dxa"/>
            <w:shd w:val="clear" w:color="auto" w:fill="auto"/>
          </w:tcPr>
          <w:p w14:paraId="43ECDDB6" w14:textId="77777777" w:rsidR="00AE1202" w:rsidRDefault="00AE1202" w:rsidP="003E20B9">
            <w:pPr>
              <w:ind w:right="-493"/>
            </w:pPr>
            <w:r>
              <w:t>1</w:t>
            </w:r>
            <w:r w:rsidR="00001F51">
              <w:t>8</w:t>
            </w:r>
            <w:r>
              <w:t xml:space="preserve"> April</w:t>
            </w:r>
          </w:p>
        </w:tc>
        <w:tc>
          <w:tcPr>
            <w:tcW w:w="2126" w:type="dxa"/>
            <w:shd w:val="clear" w:color="auto" w:fill="auto"/>
            <w:vAlign w:val="center"/>
          </w:tcPr>
          <w:p w14:paraId="71025A7E" w14:textId="77777777" w:rsidR="00AE1202" w:rsidRPr="00E221B8" w:rsidRDefault="00AE1202" w:rsidP="003E20B9">
            <w:r>
              <w:t>Lunch</w:t>
            </w:r>
          </w:p>
        </w:tc>
        <w:tc>
          <w:tcPr>
            <w:tcW w:w="2268" w:type="dxa"/>
            <w:shd w:val="clear" w:color="auto" w:fill="auto"/>
          </w:tcPr>
          <w:p w14:paraId="025689A4" w14:textId="77777777" w:rsidR="00AE1202" w:rsidRDefault="00AE1202" w:rsidP="003E20B9">
            <w:pPr>
              <w:ind w:right="-493"/>
            </w:pPr>
          </w:p>
        </w:tc>
        <w:tc>
          <w:tcPr>
            <w:tcW w:w="2126" w:type="dxa"/>
            <w:shd w:val="clear" w:color="auto" w:fill="auto"/>
          </w:tcPr>
          <w:p w14:paraId="4CEB016A" w14:textId="77777777" w:rsidR="00AE1202" w:rsidRDefault="00AE1202" w:rsidP="003E20B9">
            <w:pPr>
              <w:ind w:right="-493"/>
            </w:pPr>
            <w:r>
              <w:t>Lorraine Curtis</w:t>
            </w:r>
          </w:p>
        </w:tc>
        <w:tc>
          <w:tcPr>
            <w:tcW w:w="2410" w:type="dxa"/>
            <w:shd w:val="clear" w:color="auto" w:fill="auto"/>
          </w:tcPr>
          <w:p w14:paraId="6EA2191F" w14:textId="77777777" w:rsidR="00AE1202" w:rsidRDefault="00001F51" w:rsidP="003E20B9">
            <w:pPr>
              <w:ind w:right="-493"/>
            </w:pPr>
            <w:r>
              <w:t>Saul Gilbert</w:t>
            </w:r>
          </w:p>
        </w:tc>
      </w:tr>
      <w:tr w:rsidR="00AE1202" w14:paraId="2A0EA72C" w14:textId="77777777" w:rsidTr="003E20B9">
        <w:tc>
          <w:tcPr>
            <w:tcW w:w="1560" w:type="dxa"/>
            <w:shd w:val="clear" w:color="auto" w:fill="auto"/>
          </w:tcPr>
          <w:p w14:paraId="3ED76387" w14:textId="77777777" w:rsidR="00AE1202" w:rsidRDefault="00AE1202" w:rsidP="003E20B9">
            <w:pPr>
              <w:ind w:right="-493"/>
            </w:pPr>
            <w:r>
              <w:t>12 May</w:t>
            </w:r>
          </w:p>
        </w:tc>
        <w:tc>
          <w:tcPr>
            <w:tcW w:w="2126" w:type="dxa"/>
            <w:shd w:val="clear" w:color="auto" w:fill="auto"/>
            <w:vAlign w:val="center"/>
          </w:tcPr>
          <w:p w14:paraId="68120DE7" w14:textId="77777777" w:rsidR="00AE1202" w:rsidRPr="00E221B8" w:rsidRDefault="00AE1202" w:rsidP="003E20B9">
            <w:r w:rsidRPr="00E221B8">
              <w:t>Dinner</w:t>
            </w:r>
          </w:p>
        </w:tc>
        <w:tc>
          <w:tcPr>
            <w:tcW w:w="2268" w:type="dxa"/>
            <w:shd w:val="clear" w:color="auto" w:fill="auto"/>
          </w:tcPr>
          <w:p w14:paraId="17AC4B49" w14:textId="77777777" w:rsidR="00AE1202" w:rsidRDefault="00AE1202" w:rsidP="003E20B9">
            <w:pPr>
              <w:ind w:right="-493"/>
            </w:pPr>
          </w:p>
        </w:tc>
        <w:tc>
          <w:tcPr>
            <w:tcW w:w="2126" w:type="dxa"/>
            <w:shd w:val="clear" w:color="auto" w:fill="auto"/>
          </w:tcPr>
          <w:p w14:paraId="47D0E65E" w14:textId="77777777" w:rsidR="00AE1202" w:rsidRDefault="00AE1202" w:rsidP="003E20B9">
            <w:pPr>
              <w:ind w:right="-493"/>
            </w:pPr>
            <w:r>
              <w:t>Jeremy Keisman</w:t>
            </w:r>
          </w:p>
        </w:tc>
        <w:tc>
          <w:tcPr>
            <w:tcW w:w="2410" w:type="dxa"/>
            <w:shd w:val="clear" w:color="auto" w:fill="auto"/>
          </w:tcPr>
          <w:p w14:paraId="34227C7D" w14:textId="77777777" w:rsidR="00AE1202" w:rsidRDefault="00001F51" w:rsidP="003E20B9">
            <w:pPr>
              <w:ind w:right="-493"/>
            </w:pPr>
            <w:r>
              <w:t>Tom Mittiga</w:t>
            </w:r>
          </w:p>
        </w:tc>
      </w:tr>
      <w:tr w:rsidR="00AE1202" w14:paraId="6BEC2AB3" w14:textId="77777777" w:rsidTr="003E20B9">
        <w:tc>
          <w:tcPr>
            <w:tcW w:w="1560" w:type="dxa"/>
            <w:shd w:val="clear" w:color="auto" w:fill="auto"/>
          </w:tcPr>
          <w:p w14:paraId="0F2FFBB5" w14:textId="77777777" w:rsidR="00AE1202" w:rsidRDefault="00AE1202" w:rsidP="003E20B9">
            <w:pPr>
              <w:ind w:right="-493"/>
            </w:pPr>
            <w:r>
              <w:t xml:space="preserve">  9 June</w:t>
            </w:r>
          </w:p>
        </w:tc>
        <w:tc>
          <w:tcPr>
            <w:tcW w:w="2126" w:type="dxa"/>
            <w:shd w:val="clear" w:color="auto" w:fill="auto"/>
            <w:vAlign w:val="center"/>
          </w:tcPr>
          <w:p w14:paraId="3ED8157D" w14:textId="77777777" w:rsidR="00AE1202" w:rsidRPr="00E221B8" w:rsidRDefault="00AE1202" w:rsidP="003E20B9">
            <w:r w:rsidRPr="00E221B8">
              <w:t>Dinner</w:t>
            </w:r>
          </w:p>
        </w:tc>
        <w:tc>
          <w:tcPr>
            <w:tcW w:w="2268" w:type="dxa"/>
            <w:shd w:val="clear" w:color="auto" w:fill="auto"/>
          </w:tcPr>
          <w:p w14:paraId="02BD21DF" w14:textId="77777777" w:rsidR="00AE1202" w:rsidRDefault="00AE1202" w:rsidP="003E20B9">
            <w:pPr>
              <w:ind w:right="-493"/>
            </w:pPr>
          </w:p>
        </w:tc>
        <w:tc>
          <w:tcPr>
            <w:tcW w:w="2126" w:type="dxa"/>
            <w:shd w:val="clear" w:color="auto" w:fill="auto"/>
          </w:tcPr>
          <w:p w14:paraId="2CC92A1A" w14:textId="77777777" w:rsidR="00AE1202" w:rsidRDefault="00AE1202" w:rsidP="003E20B9">
            <w:pPr>
              <w:ind w:right="-493"/>
            </w:pPr>
            <w:r>
              <w:t>Charles McPhee</w:t>
            </w:r>
          </w:p>
        </w:tc>
        <w:tc>
          <w:tcPr>
            <w:tcW w:w="2410" w:type="dxa"/>
            <w:shd w:val="clear" w:color="auto" w:fill="auto"/>
          </w:tcPr>
          <w:p w14:paraId="3C60E2DE" w14:textId="77777777" w:rsidR="00AE1202" w:rsidRDefault="00001F51" w:rsidP="003E20B9">
            <w:pPr>
              <w:ind w:right="-493"/>
            </w:pPr>
            <w:r>
              <w:t>Judy Hani</w:t>
            </w:r>
          </w:p>
        </w:tc>
      </w:tr>
      <w:tr w:rsidR="00AE1202" w14:paraId="2F12AEC6" w14:textId="77777777" w:rsidTr="003E20B9">
        <w:tc>
          <w:tcPr>
            <w:tcW w:w="1560" w:type="dxa"/>
            <w:shd w:val="clear" w:color="auto" w:fill="auto"/>
          </w:tcPr>
          <w:p w14:paraId="5E2EFCE0" w14:textId="77777777" w:rsidR="00AE1202" w:rsidRDefault="00AE1202" w:rsidP="003E20B9">
            <w:pPr>
              <w:ind w:right="-493"/>
            </w:pPr>
            <w:r>
              <w:t>14 July</w:t>
            </w:r>
          </w:p>
        </w:tc>
        <w:tc>
          <w:tcPr>
            <w:tcW w:w="2126" w:type="dxa"/>
            <w:shd w:val="clear" w:color="auto" w:fill="auto"/>
            <w:vAlign w:val="center"/>
          </w:tcPr>
          <w:p w14:paraId="4BA81449" w14:textId="77777777" w:rsidR="00AE1202" w:rsidRPr="00E221B8" w:rsidRDefault="00AE1202" w:rsidP="003E20B9">
            <w:r>
              <w:t xml:space="preserve">Gourmet </w:t>
            </w:r>
            <w:r w:rsidRPr="00E221B8">
              <w:t>Dinner</w:t>
            </w:r>
          </w:p>
        </w:tc>
        <w:tc>
          <w:tcPr>
            <w:tcW w:w="2268" w:type="dxa"/>
            <w:shd w:val="clear" w:color="auto" w:fill="auto"/>
          </w:tcPr>
          <w:p w14:paraId="0A1F187A" w14:textId="77777777" w:rsidR="00AE1202" w:rsidRDefault="00AE1202" w:rsidP="003E20B9">
            <w:pPr>
              <w:ind w:right="-493"/>
            </w:pPr>
          </w:p>
        </w:tc>
        <w:tc>
          <w:tcPr>
            <w:tcW w:w="2126" w:type="dxa"/>
            <w:shd w:val="clear" w:color="auto" w:fill="auto"/>
          </w:tcPr>
          <w:p w14:paraId="65FABFA2" w14:textId="77777777" w:rsidR="00AE1202" w:rsidRDefault="00001F51" w:rsidP="003E20B9">
            <w:pPr>
              <w:ind w:right="-493"/>
            </w:pPr>
            <w:r>
              <w:t>Sue Robinson</w:t>
            </w:r>
          </w:p>
        </w:tc>
        <w:tc>
          <w:tcPr>
            <w:tcW w:w="2410" w:type="dxa"/>
            <w:shd w:val="clear" w:color="auto" w:fill="auto"/>
          </w:tcPr>
          <w:p w14:paraId="5F969659" w14:textId="77777777" w:rsidR="00AE1202" w:rsidRDefault="00001F51" w:rsidP="003E20B9">
            <w:pPr>
              <w:ind w:right="-493"/>
            </w:pPr>
            <w:r>
              <w:t>John Swift</w:t>
            </w:r>
          </w:p>
        </w:tc>
      </w:tr>
      <w:tr w:rsidR="00AE1202" w14:paraId="5AF81BFB" w14:textId="77777777" w:rsidTr="003E20B9">
        <w:tc>
          <w:tcPr>
            <w:tcW w:w="1560" w:type="dxa"/>
            <w:shd w:val="clear" w:color="auto" w:fill="auto"/>
          </w:tcPr>
          <w:p w14:paraId="7AC79E9E" w14:textId="77777777" w:rsidR="00AE1202" w:rsidRDefault="00AE1202" w:rsidP="003E20B9">
            <w:pPr>
              <w:ind w:right="-493"/>
            </w:pPr>
            <w:r>
              <w:t>21 August</w:t>
            </w:r>
          </w:p>
        </w:tc>
        <w:tc>
          <w:tcPr>
            <w:tcW w:w="2126" w:type="dxa"/>
            <w:shd w:val="clear" w:color="auto" w:fill="auto"/>
            <w:vAlign w:val="center"/>
          </w:tcPr>
          <w:p w14:paraId="571D188C" w14:textId="77777777" w:rsidR="00AE1202" w:rsidRPr="00E221B8" w:rsidRDefault="00AE1202" w:rsidP="003E20B9">
            <w:r w:rsidRPr="00E221B8">
              <w:t>AGM</w:t>
            </w:r>
          </w:p>
        </w:tc>
        <w:tc>
          <w:tcPr>
            <w:tcW w:w="2268" w:type="dxa"/>
            <w:shd w:val="clear" w:color="auto" w:fill="auto"/>
          </w:tcPr>
          <w:p w14:paraId="12438429" w14:textId="77777777" w:rsidR="00AE1202" w:rsidRDefault="00AE1202" w:rsidP="003E20B9">
            <w:pPr>
              <w:ind w:right="-493"/>
            </w:pPr>
          </w:p>
        </w:tc>
        <w:tc>
          <w:tcPr>
            <w:tcW w:w="2126" w:type="dxa"/>
            <w:shd w:val="clear" w:color="auto" w:fill="auto"/>
          </w:tcPr>
          <w:p w14:paraId="4331CF71" w14:textId="77777777" w:rsidR="00AE1202" w:rsidRDefault="00AE1202" w:rsidP="003E20B9">
            <w:pPr>
              <w:ind w:right="-493"/>
            </w:pPr>
            <w:r>
              <w:t>Bob Bowes</w:t>
            </w:r>
          </w:p>
        </w:tc>
        <w:tc>
          <w:tcPr>
            <w:tcW w:w="2410" w:type="dxa"/>
            <w:shd w:val="clear" w:color="auto" w:fill="auto"/>
          </w:tcPr>
          <w:p w14:paraId="68F004E1" w14:textId="77777777" w:rsidR="00AE1202" w:rsidRDefault="00AE1202" w:rsidP="003E20B9">
            <w:pPr>
              <w:ind w:left="-101" w:right="-493"/>
            </w:pPr>
            <w:r>
              <w:t>(NT) Simon Lumsden</w:t>
            </w:r>
          </w:p>
        </w:tc>
      </w:tr>
      <w:tr w:rsidR="00AE1202" w14:paraId="29B441E2" w14:textId="77777777" w:rsidTr="003E20B9">
        <w:tc>
          <w:tcPr>
            <w:tcW w:w="1560" w:type="dxa"/>
            <w:shd w:val="clear" w:color="auto" w:fill="auto"/>
          </w:tcPr>
          <w:p w14:paraId="7B5649C4" w14:textId="77777777" w:rsidR="00AE1202" w:rsidRDefault="00AE1202" w:rsidP="003E20B9">
            <w:pPr>
              <w:ind w:right="-493"/>
            </w:pPr>
            <w:r>
              <w:t xml:space="preserve">  8 September</w:t>
            </w:r>
          </w:p>
        </w:tc>
        <w:tc>
          <w:tcPr>
            <w:tcW w:w="2126" w:type="dxa"/>
            <w:shd w:val="clear" w:color="auto" w:fill="auto"/>
            <w:vAlign w:val="center"/>
          </w:tcPr>
          <w:p w14:paraId="3858DF63" w14:textId="77777777" w:rsidR="00AE1202" w:rsidRPr="00E221B8" w:rsidRDefault="00AE1202" w:rsidP="003E20B9">
            <w:r>
              <w:t>Dinner</w:t>
            </w:r>
          </w:p>
        </w:tc>
        <w:tc>
          <w:tcPr>
            <w:tcW w:w="2268" w:type="dxa"/>
            <w:shd w:val="clear" w:color="auto" w:fill="auto"/>
          </w:tcPr>
          <w:p w14:paraId="447EA41E" w14:textId="77777777" w:rsidR="00AE1202" w:rsidRDefault="00AE1202" w:rsidP="003E20B9">
            <w:pPr>
              <w:ind w:right="-493"/>
            </w:pPr>
          </w:p>
        </w:tc>
        <w:tc>
          <w:tcPr>
            <w:tcW w:w="2126" w:type="dxa"/>
            <w:shd w:val="clear" w:color="auto" w:fill="auto"/>
          </w:tcPr>
          <w:p w14:paraId="496AF3DB" w14:textId="77777777" w:rsidR="00AE1202" w:rsidRDefault="00AE1202" w:rsidP="003E20B9">
            <w:pPr>
              <w:ind w:right="-493"/>
            </w:pPr>
            <w:r>
              <w:t>Taras Mular</w:t>
            </w:r>
          </w:p>
        </w:tc>
        <w:tc>
          <w:tcPr>
            <w:tcW w:w="2410" w:type="dxa"/>
            <w:shd w:val="clear" w:color="auto" w:fill="auto"/>
          </w:tcPr>
          <w:p w14:paraId="2719F40C" w14:textId="77777777" w:rsidR="00AE1202" w:rsidRDefault="00001F51" w:rsidP="003E20B9">
            <w:pPr>
              <w:ind w:right="-493"/>
            </w:pPr>
            <w:r>
              <w:t>Ingrid Allison</w:t>
            </w:r>
          </w:p>
        </w:tc>
      </w:tr>
      <w:tr w:rsidR="00AE1202" w14:paraId="4BA862AA" w14:textId="77777777" w:rsidTr="003E20B9">
        <w:tc>
          <w:tcPr>
            <w:tcW w:w="1560" w:type="dxa"/>
            <w:shd w:val="clear" w:color="auto" w:fill="auto"/>
          </w:tcPr>
          <w:p w14:paraId="0350468F" w14:textId="77777777" w:rsidR="00AE1202" w:rsidRDefault="00001F51" w:rsidP="003E20B9">
            <w:pPr>
              <w:ind w:right="-493"/>
            </w:pPr>
            <w:r>
              <w:t>15-17</w:t>
            </w:r>
            <w:r w:rsidR="00AE1202">
              <w:t xml:space="preserve"> October</w:t>
            </w:r>
          </w:p>
        </w:tc>
        <w:tc>
          <w:tcPr>
            <w:tcW w:w="2126" w:type="dxa"/>
            <w:shd w:val="clear" w:color="auto" w:fill="auto"/>
            <w:vAlign w:val="center"/>
          </w:tcPr>
          <w:p w14:paraId="39AF8C0E" w14:textId="77777777" w:rsidR="00AE1202" w:rsidRPr="00E221B8" w:rsidRDefault="00001F51" w:rsidP="003E20B9">
            <w:r>
              <w:t>Weekend Away</w:t>
            </w:r>
          </w:p>
        </w:tc>
        <w:tc>
          <w:tcPr>
            <w:tcW w:w="2268" w:type="dxa"/>
            <w:shd w:val="clear" w:color="auto" w:fill="auto"/>
          </w:tcPr>
          <w:p w14:paraId="1E9CC018" w14:textId="77777777" w:rsidR="00AE1202" w:rsidRDefault="00001F51" w:rsidP="003E20B9">
            <w:pPr>
              <w:ind w:right="-493"/>
            </w:pPr>
            <w:r>
              <w:t>Barossa Valley</w:t>
            </w:r>
          </w:p>
        </w:tc>
        <w:tc>
          <w:tcPr>
            <w:tcW w:w="2126" w:type="dxa"/>
            <w:shd w:val="clear" w:color="auto" w:fill="auto"/>
          </w:tcPr>
          <w:p w14:paraId="7E821C60" w14:textId="77777777" w:rsidR="00AE1202" w:rsidRDefault="00AE1202" w:rsidP="003E20B9">
            <w:pPr>
              <w:ind w:right="-493"/>
            </w:pPr>
          </w:p>
        </w:tc>
        <w:tc>
          <w:tcPr>
            <w:tcW w:w="2410" w:type="dxa"/>
            <w:shd w:val="clear" w:color="auto" w:fill="auto"/>
          </w:tcPr>
          <w:p w14:paraId="60878FE6" w14:textId="77777777" w:rsidR="00AE1202" w:rsidRDefault="00AE1202" w:rsidP="003E20B9">
            <w:pPr>
              <w:ind w:right="-493"/>
            </w:pPr>
          </w:p>
        </w:tc>
      </w:tr>
      <w:tr w:rsidR="00AE1202" w14:paraId="080C0483" w14:textId="77777777" w:rsidTr="003E20B9">
        <w:tc>
          <w:tcPr>
            <w:tcW w:w="1560" w:type="dxa"/>
            <w:shd w:val="clear" w:color="auto" w:fill="auto"/>
          </w:tcPr>
          <w:p w14:paraId="15DDF41E" w14:textId="77777777" w:rsidR="00AE1202" w:rsidRDefault="00AE1202" w:rsidP="003E20B9">
            <w:pPr>
              <w:ind w:right="-493"/>
            </w:pPr>
            <w:r>
              <w:t>1</w:t>
            </w:r>
            <w:r w:rsidR="00001F51">
              <w:t>4</w:t>
            </w:r>
            <w:r>
              <w:t xml:space="preserve"> November</w:t>
            </w:r>
          </w:p>
        </w:tc>
        <w:tc>
          <w:tcPr>
            <w:tcW w:w="2126" w:type="dxa"/>
            <w:shd w:val="clear" w:color="auto" w:fill="auto"/>
            <w:vAlign w:val="center"/>
          </w:tcPr>
          <w:p w14:paraId="7EEAED00" w14:textId="77777777" w:rsidR="00AE1202" w:rsidRPr="00E221B8" w:rsidRDefault="00AE1202" w:rsidP="003E20B9">
            <w:r w:rsidRPr="00E221B8">
              <w:t>Lunch</w:t>
            </w:r>
          </w:p>
        </w:tc>
        <w:tc>
          <w:tcPr>
            <w:tcW w:w="2268" w:type="dxa"/>
            <w:shd w:val="clear" w:color="auto" w:fill="auto"/>
          </w:tcPr>
          <w:p w14:paraId="15930B7E" w14:textId="77777777" w:rsidR="00AE1202" w:rsidRDefault="00AE1202" w:rsidP="003E20B9">
            <w:pPr>
              <w:ind w:right="-493"/>
            </w:pPr>
          </w:p>
        </w:tc>
        <w:tc>
          <w:tcPr>
            <w:tcW w:w="2126" w:type="dxa"/>
            <w:shd w:val="clear" w:color="auto" w:fill="auto"/>
          </w:tcPr>
          <w:p w14:paraId="452CA93B" w14:textId="77777777" w:rsidR="00AE1202" w:rsidRDefault="00AE1202" w:rsidP="003E20B9">
            <w:pPr>
              <w:ind w:right="-493"/>
            </w:pPr>
            <w:r>
              <w:t>John Cruickshank</w:t>
            </w:r>
          </w:p>
        </w:tc>
        <w:tc>
          <w:tcPr>
            <w:tcW w:w="2410" w:type="dxa"/>
            <w:shd w:val="clear" w:color="auto" w:fill="auto"/>
          </w:tcPr>
          <w:p w14:paraId="5D6508B6" w14:textId="77777777" w:rsidR="00AE1202" w:rsidRDefault="00001F51" w:rsidP="003E20B9">
            <w:pPr>
              <w:ind w:right="-493"/>
            </w:pPr>
            <w:r>
              <w:t>Peter Murton</w:t>
            </w:r>
          </w:p>
        </w:tc>
      </w:tr>
      <w:tr w:rsidR="00AE1202" w14:paraId="58922BD9" w14:textId="77777777" w:rsidTr="003E20B9">
        <w:tc>
          <w:tcPr>
            <w:tcW w:w="1560" w:type="dxa"/>
            <w:shd w:val="clear" w:color="auto" w:fill="auto"/>
          </w:tcPr>
          <w:p w14:paraId="5015D9A0" w14:textId="77777777" w:rsidR="00AE1202" w:rsidRDefault="00AE1202" w:rsidP="003E20B9">
            <w:pPr>
              <w:ind w:right="-493"/>
            </w:pPr>
            <w:r>
              <w:t xml:space="preserve">  8 December</w:t>
            </w:r>
          </w:p>
        </w:tc>
        <w:tc>
          <w:tcPr>
            <w:tcW w:w="2126" w:type="dxa"/>
            <w:shd w:val="clear" w:color="auto" w:fill="auto"/>
            <w:vAlign w:val="center"/>
          </w:tcPr>
          <w:p w14:paraId="714AA644" w14:textId="77777777" w:rsidR="00AE1202" w:rsidRPr="00E221B8" w:rsidRDefault="00AE1202" w:rsidP="003E20B9">
            <w:r>
              <w:t>Gourmet</w:t>
            </w:r>
            <w:r w:rsidRPr="00E221B8">
              <w:t xml:space="preserve"> Dinner</w:t>
            </w:r>
          </w:p>
        </w:tc>
        <w:tc>
          <w:tcPr>
            <w:tcW w:w="2268" w:type="dxa"/>
            <w:shd w:val="clear" w:color="auto" w:fill="auto"/>
          </w:tcPr>
          <w:p w14:paraId="57D9620F" w14:textId="77777777" w:rsidR="00AE1202" w:rsidRDefault="00AE1202" w:rsidP="003E20B9">
            <w:pPr>
              <w:ind w:right="-493"/>
            </w:pPr>
          </w:p>
        </w:tc>
        <w:tc>
          <w:tcPr>
            <w:tcW w:w="2126" w:type="dxa"/>
            <w:shd w:val="clear" w:color="auto" w:fill="auto"/>
          </w:tcPr>
          <w:p w14:paraId="4993ADE5" w14:textId="77777777" w:rsidR="00AE1202" w:rsidRDefault="00AE1202" w:rsidP="003E20B9">
            <w:pPr>
              <w:ind w:right="-493"/>
            </w:pPr>
            <w:r>
              <w:t>Stephen Thomas</w:t>
            </w:r>
          </w:p>
        </w:tc>
        <w:tc>
          <w:tcPr>
            <w:tcW w:w="2410" w:type="dxa"/>
            <w:shd w:val="clear" w:color="auto" w:fill="auto"/>
          </w:tcPr>
          <w:p w14:paraId="4182F8DE" w14:textId="77777777" w:rsidR="00AE1202" w:rsidRDefault="00001F51" w:rsidP="003E20B9">
            <w:pPr>
              <w:ind w:right="-493"/>
            </w:pPr>
            <w:r>
              <w:t>Tony Scholefield</w:t>
            </w:r>
          </w:p>
        </w:tc>
      </w:tr>
    </w:tbl>
    <w:p w14:paraId="7AA8FD71" w14:textId="77777777" w:rsidR="00AE1202" w:rsidRDefault="00AE1202" w:rsidP="00AE1202">
      <w:pPr>
        <w:ind w:right="-2"/>
      </w:pPr>
    </w:p>
    <w:p w14:paraId="400FE18B" w14:textId="77777777" w:rsidR="00AE1202" w:rsidRPr="00020B6D" w:rsidRDefault="00AE1202" w:rsidP="00AE1202">
      <w:pPr>
        <w:ind w:right="-2"/>
      </w:pPr>
      <w:r w:rsidRPr="00DA167D">
        <w:rPr>
          <w:b/>
          <w:bCs/>
        </w:rPr>
        <w:t>Members not as yet assigned:</w:t>
      </w:r>
      <w:r>
        <w:t xml:space="preserve"> </w:t>
      </w:r>
      <w:r w:rsidR="00001F51">
        <w:t xml:space="preserve">Tim Ryan, </w:t>
      </w:r>
      <w:r>
        <w:t>Anita Smith, Jenny Wild, Rene Young</w:t>
      </w:r>
    </w:p>
    <w:p w14:paraId="3C4C7753" w14:textId="77777777" w:rsidR="00AE1202" w:rsidRDefault="00AE1202" w:rsidP="00AE1202">
      <w:pPr>
        <w:ind w:left="567"/>
      </w:pPr>
    </w:p>
    <w:p w14:paraId="5C8A7F38" w14:textId="77777777" w:rsidR="00AE1202" w:rsidRDefault="00AE1202" w:rsidP="00AE1202">
      <w:pPr>
        <w:numPr>
          <w:ilvl w:val="0"/>
          <w:numId w:val="36"/>
        </w:numPr>
        <w:ind w:left="567" w:hanging="567"/>
      </w:pPr>
      <w:r>
        <w:t>Committee Meetings Venue(s)</w:t>
      </w:r>
    </w:p>
    <w:p w14:paraId="483F7FE7" w14:textId="77777777" w:rsidR="002D58B1" w:rsidRDefault="002D58B1" w:rsidP="002D58B1">
      <w:pPr>
        <w:ind w:left="567"/>
      </w:pPr>
      <w:r>
        <w:t xml:space="preserve">It was determined that </w:t>
      </w:r>
      <w:r w:rsidR="007925AE">
        <w:t xml:space="preserve">where </w:t>
      </w:r>
      <w:r>
        <w:t>committee meetings would be held</w:t>
      </w:r>
      <w:r w:rsidR="007925AE">
        <w:t xml:space="preserve"> would, for the interim until possibly the Santos room becomes available again, be determined monthly. They will be held at committee member’s homes, possibly, though, at only three or so.</w:t>
      </w:r>
    </w:p>
    <w:p w14:paraId="471AA4B9" w14:textId="77777777" w:rsidR="00AE1202" w:rsidRDefault="00AE1202" w:rsidP="002D58B1">
      <w:pPr>
        <w:ind w:left="567"/>
      </w:pPr>
    </w:p>
    <w:p w14:paraId="642E24F2" w14:textId="77777777" w:rsidR="00AE1202" w:rsidRDefault="00AE1202" w:rsidP="002D58B1">
      <w:pPr>
        <w:numPr>
          <w:ilvl w:val="0"/>
          <w:numId w:val="36"/>
        </w:numPr>
        <w:ind w:left="426" w:hanging="426"/>
      </w:pPr>
      <w:r>
        <w:t>Matters raised for the Committee’s consideration at the AGM:</w:t>
      </w:r>
    </w:p>
    <w:p w14:paraId="594C4CA7" w14:textId="77777777" w:rsidR="00AE1202" w:rsidRDefault="00AE1202" w:rsidP="002D58B1">
      <w:pPr>
        <w:ind w:firstLine="426"/>
      </w:pPr>
      <w:r>
        <w:t>The following matters were raised for referral to the Committee:</w:t>
      </w:r>
    </w:p>
    <w:p w14:paraId="5F257C5B" w14:textId="77777777" w:rsidR="00AE1202" w:rsidRDefault="00AE1202" w:rsidP="002D58B1">
      <w:pPr>
        <w:numPr>
          <w:ilvl w:val="0"/>
          <w:numId w:val="35"/>
        </w:numPr>
        <w:ind w:left="993" w:hanging="426"/>
      </w:pPr>
      <w:r>
        <w:t>When there is a late apology for which the venue charges, the meal should be provided – Peter Murton;</w:t>
      </w:r>
    </w:p>
    <w:p w14:paraId="3C209928" w14:textId="77777777" w:rsidR="002D58B1" w:rsidRDefault="007925AE" w:rsidP="002D58B1">
      <w:pPr>
        <w:ind w:left="1419" w:hanging="426"/>
      </w:pPr>
      <w:r>
        <w:t>Moved Scholefield/Swift that it be included in the Function Guidelines. Carried.</w:t>
      </w:r>
    </w:p>
    <w:p w14:paraId="49A0752A" w14:textId="77777777" w:rsidR="002D58B1" w:rsidRDefault="002D58B1" w:rsidP="002D58B1">
      <w:pPr>
        <w:ind w:left="1419" w:hanging="426"/>
      </w:pPr>
    </w:p>
    <w:p w14:paraId="2BBB99BC" w14:textId="77777777" w:rsidR="00AE1202" w:rsidRDefault="00AE1202" w:rsidP="002D58B1">
      <w:pPr>
        <w:numPr>
          <w:ilvl w:val="0"/>
          <w:numId w:val="35"/>
        </w:numPr>
        <w:ind w:left="993" w:hanging="426"/>
      </w:pPr>
      <w:r>
        <w:t>Organisers of functions need to follow the guidelines and set two additional places – Bob Bowes;</w:t>
      </w:r>
    </w:p>
    <w:p w14:paraId="57059417" w14:textId="77777777" w:rsidR="002D58B1" w:rsidRDefault="002D58B1" w:rsidP="002D58B1">
      <w:pPr>
        <w:ind w:left="993"/>
      </w:pPr>
      <w:r>
        <w:t>The Committee</w:t>
      </w:r>
      <w:r w:rsidR="007925AE">
        <w:t xml:space="preserve"> agreed.</w:t>
      </w:r>
    </w:p>
    <w:p w14:paraId="0C0F2B8C" w14:textId="77777777" w:rsidR="002D58B1" w:rsidRDefault="002D58B1" w:rsidP="002D58B1">
      <w:pPr>
        <w:ind w:left="993"/>
      </w:pPr>
    </w:p>
    <w:p w14:paraId="3D0650A2" w14:textId="77777777" w:rsidR="00AE1202" w:rsidRDefault="00AE1202" w:rsidP="002D58B1">
      <w:pPr>
        <w:numPr>
          <w:ilvl w:val="0"/>
          <w:numId w:val="35"/>
        </w:numPr>
        <w:ind w:left="993" w:hanging="426"/>
      </w:pPr>
      <w:r>
        <w:t>Places should be reserved at functions for members and their guest(s) – Leone Scholefield;</w:t>
      </w:r>
    </w:p>
    <w:p w14:paraId="36502839" w14:textId="77777777" w:rsidR="002D58B1" w:rsidRDefault="002D58B1" w:rsidP="002D58B1">
      <w:pPr>
        <w:ind w:left="993"/>
      </w:pPr>
      <w:r>
        <w:t>The Committee</w:t>
      </w:r>
      <w:r w:rsidR="007925AE">
        <w:t xml:space="preserve"> noted that it is in the Function Guidelines and needs to be undertaken by organisers.</w:t>
      </w:r>
    </w:p>
    <w:p w14:paraId="3C23F696" w14:textId="77777777" w:rsidR="002D58B1" w:rsidRDefault="002D58B1" w:rsidP="002D58B1">
      <w:pPr>
        <w:ind w:left="993"/>
      </w:pPr>
    </w:p>
    <w:p w14:paraId="4AB7B734" w14:textId="77777777" w:rsidR="002D58B1" w:rsidRDefault="00AE1202" w:rsidP="002D58B1">
      <w:pPr>
        <w:numPr>
          <w:ilvl w:val="0"/>
          <w:numId w:val="35"/>
        </w:numPr>
        <w:ind w:left="993" w:hanging="426"/>
      </w:pPr>
      <w:r>
        <w:t>If a member has to make a late apology because of a covid reason (test or exhibiting conditions), then the member should not be charged for the function – Leone Scholefield.</w:t>
      </w:r>
    </w:p>
    <w:p w14:paraId="04FC1026" w14:textId="77777777" w:rsidR="002D58B1" w:rsidRDefault="002D58B1" w:rsidP="002D58B1">
      <w:pPr>
        <w:ind w:left="993"/>
      </w:pPr>
      <w:r>
        <w:t>The Committee</w:t>
      </w:r>
      <w:r w:rsidR="007925AE">
        <w:t xml:space="preserve"> noted that the merits of non-payment for late apologies are already considered by the Committee.</w:t>
      </w:r>
    </w:p>
    <w:p w14:paraId="55043581" w14:textId="77777777" w:rsidR="00AE1202" w:rsidRDefault="00AE1202" w:rsidP="002D58B1">
      <w:pPr>
        <w:ind w:left="993"/>
      </w:pPr>
      <w:r>
        <w:t xml:space="preserve"> </w:t>
      </w:r>
    </w:p>
    <w:p w14:paraId="1D857C71" w14:textId="77777777" w:rsidR="00AE1202" w:rsidRDefault="00AE1202" w:rsidP="002D58B1">
      <w:pPr>
        <w:numPr>
          <w:ilvl w:val="0"/>
          <w:numId w:val="36"/>
        </w:numPr>
      </w:pPr>
      <w:r>
        <w:t>Food and Wine Roster</w:t>
      </w:r>
    </w:p>
    <w:p w14:paraId="2503C814" w14:textId="77777777" w:rsidR="002D58B1" w:rsidRDefault="002D58B1" w:rsidP="002D58B1">
      <w:pPr>
        <w:ind w:left="709"/>
      </w:pPr>
      <w:r>
        <w:t>The Committee agreed to the following food and wine roster:</w:t>
      </w:r>
    </w:p>
    <w:p w14:paraId="1D1F769E" w14:textId="77777777" w:rsidR="002D58B1" w:rsidRDefault="002D58B1" w:rsidP="002D58B1">
      <w:pPr>
        <w:ind w:firstLine="709"/>
        <w:rPr>
          <w:b/>
        </w:rPr>
      </w:pPr>
      <w:r w:rsidRPr="007D7300">
        <w:rPr>
          <w:b/>
        </w:rPr>
        <w:t>Food Roster</w:t>
      </w:r>
      <w:r>
        <w:rPr>
          <w:b/>
        </w:rPr>
        <w:tab/>
      </w:r>
      <w:r>
        <w:rPr>
          <w:b/>
        </w:rPr>
        <w:tab/>
      </w:r>
      <w:r>
        <w:rPr>
          <w:b/>
        </w:rPr>
        <w:tab/>
      </w:r>
      <w:r>
        <w:rPr>
          <w:b/>
        </w:rPr>
        <w:tab/>
      </w:r>
      <w:r>
        <w:rPr>
          <w:b/>
        </w:rPr>
        <w:tab/>
        <w:t>Wine</w:t>
      </w:r>
    </w:p>
    <w:p w14:paraId="5B164C96" w14:textId="77777777" w:rsidR="002D58B1" w:rsidRPr="002D3E7B" w:rsidRDefault="002D58B1" w:rsidP="002D58B1">
      <w:pPr>
        <w:ind w:left="709"/>
        <w:rPr>
          <w:bCs/>
        </w:rPr>
      </w:pPr>
      <w:r w:rsidRPr="002D3E7B">
        <w:rPr>
          <w:bCs/>
        </w:rPr>
        <w:t>September</w:t>
      </w:r>
      <w:r w:rsidRPr="002D3E7B">
        <w:rPr>
          <w:bCs/>
        </w:rPr>
        <w:tab/>
      </w:r>
      <w:r w:rsidR="007925AE">
        <w:rPr>
          <w:bCs/>
        </w:rPr>
        <w:t>Vin Thomas</w:t>
      </w:r>
      <w:r w:rsidRPr="002D3E7B">
        <w:rPr>
          <w:bCs/>
        </w:rPr>
        <w:tab/>
      </w:r>
      <w:r>
        <w:rPr>
          <w:bCs/>
        </w:rPr>
        <w:tab/>
      </w:r>
      <w:r w:rsidR="007925AE">
        <w:rPr>
          <w:bCs/>
        </w:rPr>
        <w:tab/>
      </w:r>
      <w:r w:rsidRPr="002D3E7B">
        <w:rPr>
          <w:bCs/>
        </w:rPr>
        <w:t>Chardonnay/Cabernet Sauvignon</w:t>
      </w:r>
    </w:p>
    <w:p w14:paraId="0184F162" w14:textId="77777777" w:rsidR="002D58B1" w:rsidRPr="002D3E7B" w:rsidRDefault="002D58B1" w:rsidP="002D58B1">
      <w:pPr>
        <w:ind w:left="709"/>
        <w:rPr>
          <w:bCs/>
        </w:rPr>
      </w:pPr>
      <w:r w:rsidRPr="002D3E7B">
        <w:rPr>
          <w:bCs/>
        </w:rPr>
        <w:t>October</w:t>
      </w:r>
      <w:r w:rsidRPr="002D3E7B">
        <w:rPr>
          <w:bCs/>
        </w:rPr>
        <w:tab/>
      </w:r>
      <w:r>
        <w:rPr>
          <w:bCs/>
        </w:rPr>
        <w:tab/>
      </w:r>
      <w:r w:rsidR="007925AE">
        <w:rPr>
          <w:bCs/>
        </w:rPr>
        <w:t>Carolyn Palmer</w:t>
      </w:r>
      <w:r w:rsidRPr="002D3E7B">
        <w:rPr>
          <w:bCs/>
        </w:rPr>
        <w:tab/>
      </w:r>
      <w:r w:rsidRPr="002D3E7B">
        <w:rPr>
          <w:bCs/>
        </w:rPr>
        <w:tab/>
      </w:r>
      <w:r w:rsidRPr="002D3E7B">
        <w:rPr>
          <w:bCs/>
        </w:rPr>
        <w:tab/>
        <w:t>Riesling/Shiraz</w:t>
      </w:r>
    </w:p>
    <w:p w14:paraId="642CFCBD" w14:textId="77777777" w:rsidR="002D58B1" w:rsidRPr="002D3E7B" w:rsidRDefault="002D58B1" w:rsidP="002D58B1">
      <w:pPr>
        <w:ind w:left="709"/>
        <w:rPr>
          <w:bCs/>
        </w:rPr>
      </w:pPr>
      <w:r w:rsidRPr="002D3E7B">
        <w:rPr>
          <w:bCs/>
        </w:rPr>
        <w:t>November</w:t>
      </w:r>
      <w:r w:rsidRPr="002D3E7B">
        <w:rPr>
          <w:bCs/>
        </w:rPr>
        <w:tab/>
        <w:t>John Swift</w:t>
      </w:r>
      <w:r w:rsidRPr="002D3E7B">
        <w:rPr>
          <w:bCs/>
        </w:rPr>
        <w:tab/>
      </w:r>
      <w:r w:rsidRPr="002D3E7B">
        <w:rPr>
          <w:bCs/>
        </w:rPr>
        <w:tab/>
      </w:r>
      <w:r w:rsidRPr="002D3E7B">
        <w:rPr>
          <w:bCs/>
        </w:rPr>
        <w:tab/>
        <w:t>Gruner Veltliner/Pinot Gris</w:t>
      </w:r>
      <w:r>
        <w:rPr>
          <w:bCs/>
        </w:rPr>
        <w:t>/Grigio/</w:t>
      </w:r>
      <w:r w:rsidRPr="002D3E7B">
        <w:rPr>
          <w:bCs/>
        </w:rPr>
        <w:t>Noir</w:t>
      </w:r>
    </w:p>
    <w:p w14:paraId="2CE8CB16" w14:textId="77777777" w:rsidR="002D58B1" w:rsidRPr="002D3E7B" w:rsidRDefault="002D58B1" w:rsidP="002D58B1">
      <w:pPr>
        <w:ind w:left="709"/>
        <w:rPr>
          <w:bCs/>
        </w:rPr>
      </w:pPr>
      <w:r w:rsidRPr="002D3E7B">
        <w:rPr>
          <w:bCs/>
        </w:rPr>
        <w:t>December</w:t>
      </w:r>
      <w:r w:rsidRPr="002D3E7B">
        <w:rPr>
          <w:bCs/>
        </w:rPr>
        <w:tab/>
        <w:t>Simon Lumsden</w:t>
      </w:r>
      <w:r w:rsidRPr="002D3E7B">
        <w:rPr>
          <w:bCs/>
        </w:rPr>
        <w:tab/>
      </w:r>
      <w:r w:rsidRPr="002D3E7B">
        <w:rPr>
          <w:bCs/>
        </w:rPr>
        <w:tab/>
        <w:t>Semillon/Grenache</w:t>
      </w:r>
      <w:r>
        <w:rPr>
          <w:bCs/>
        </w:rPr>
        <w:t>/Sparkling</w:t>
      </w:r>
    </w:p>
    <w:p w14:paraId="79C3C38F" w14:textId="77777777" w:rsidR="002D58B1" w:rsidRPr="002D3E7B" w:rsidRDefault="002D58B1" w:rsidP="002D58B1">
      <w:pPr>
        <w:ind w:left="709"/>
        <w:rPr>
          <w:bCs/>
        </w:rPr>
      </w:pPr>
      <w:r w:rsidRPr="002D3E7B">
        <w:rPr>
          <w:bCs/>
        </w:rPr>
        <w:t>January</w:t>
      </w:r>
      <w:r w:rsidRPr="002D3E7B">
        <w:rPr>
          <w:bCs/>
        </w:rPr>
        <w:tab/>
      </w:r>
      <w:r>
        <w:rPr>
          <w:bCs/>
        </w:rPr>
        <w:tab/>
      </w:r>
      <w:r w:rsidRPr="002D3E7B">
        <w:rPr>
          <w:bCs/>
        </w:rPr>
        <w:t>President</w:t>
      </w:r>
      <w:r w:rsidRPr="002D3E7B">
        <w:rPr>
          <w:bCs/>
        </w:rPr>
        <w:tab/>
      </w:r>
      <w:r w:rsidRPr="002D3E7B">
        <w:rPr>
          <w:bCs/>
        </w:rPr>
        <w:tab/>
      </w:r>
      <w:r w:rsidRPr="002D3E7B">
        <w:rPr>
          <w:bCs/>
        </w:rPr>
        <w:tab/>
      </w:r>
      <w:r>
        <w:rPr>
          <w:bCs/>
        </w:rPr>
        <w:t>Members’ Choice</w:t>
      </w:r>
    </w:p>
    <w:p w14:paraId="66324A78" w14:textId="77777777" w:rsidR="002D58B1" w:rsidRPr="002D3E7B" w:rsidRDefault="002D58B1" w:rsidP="002D58B1">
      <w:pPr>
        <w:ind w:left="709"/>
        <w:rPr>
          <w:bCs/>
        </w:rPr>
      </w:pPr>
      <w:r w:rsidRPr="002D3E7B">
        <w:rPr>
          <w:bCs/>
        </w:rPr>
        <w:t>February</w:t>
      </w:r>
      <w:r w:rsidRPr="002D3E7B">
        <w:rPr>
          <w:bCs/>
        </w:rPr>
        <w:tab/>
        <w:t>Di Betterman</w:t>
      </w:r>
      <w:r w:rsidRPr="002D3E7B">
        <w:rPr>
          <w:bCs/>
        </w:rPr>
        <w:tab/>
      </w:r>
      <w:r w:rsidRPr="002D3E7B">
        <w:rPr>
          <w:bCs/>
        </w:rPr>
        <w:tab/>
      </w:r>
      <w:r w:rsidRPr="002D3E7B">
        <w:rPr>
          <w:bCs/>
        </w:rPr>
        <w:tab/>
        <w:t>South Australia</w:t>
      </w:r>
    </w:p>
    <w:p w14:paraId="325FD1CF" w14:textId="77777777" w:rsidR="002D58B1" w:rsidRPr="002D3E7B" w:rsidRDefault="002D58B1" w:rsidP="002D58B1">
      <w:pPr>
        <w:ind w:left="709"/>
        <w:rPr>
          <w:bCs/>
        </w:rPr>
      </w:pPr>
      <w:r w:rsidRPr="002D3E7B">
        <w:rPr>
          <w:bCs/>
        </w:rPr>
        <w:t>March</w:t>
      </w:r>
      <w:r w:rsidRPr="002D3E7B">
        <w:rPr>
          <w:bCs/>
        </w:rPr>
        <w:tab/>
      </w:r>
      <w:r w:rsidRPr="002D3E7B">
        <w:rPr>
          <w:bCs/>
        </w:rPr>
        <w:tab/>
        <w:t>Tony Scholefield</w:t>
      </w:r>
      <w:r w:rsidRPr="002D3E7B">
        <w:rPr>
          <w:bCs/>
        </w:rPr>
        <w:tab/>
      </w:r>
      <w:r w:rsidRPr="002D3E7B">
        <w:rPr>
          <w:bCs/>
        </w:rPr>
        <w:tab/>
        <w:t>Western Australia</w:t>
      </w:r>
    </w:p>
    <w:p w14:paraId="2100C17A" w14:textId="77777777" w:rsidR="002D58B1" w:rsidRPr="002D3E7B" w:rsidRDefault="002D58B1" w:rsidP="002D58B1">
      <w:pPr>
        <w:ind w:left="709"/>
        <w:rPr>
          <w:bCs/>
        </w:rPr>
      </w:pPr>
      <w:r w:rsidRPr="002D3E7B">
        <w:rPr>
          <w:bCs/>
        </w:rPr>
        <w:t>April</w:t>
      </w:r>
      <w:r w:rsidRPr="002D3E7B">
        <w:rPr>
          <w:bCs/>
        </w:rPr>
        <w:tab/>
      </w:r>
      <w:r w:rsidRPr="002D3E7B">
        <w:rPr>
          <w:bCs/>
        </w:rPr>
        <w:tab/>
        <w:t>Saul Gilbert</w:t>
      </w:r>
      <w:r w:rsidRPr="002D3E7B">
        <w:rPr>
          <w:bCs/>
        </w:rPr>
        <w:tab/>
      </w:r>
      <w:r w:rsidRPr="002D3E7B">
        <w:rPr>
          <w:bCs/>
        </w:rPr>
        <w:tab/>
      </w:r>
      <w:r w:rsidRPr="002D3E7B">
        <w:rPr>
          <w:bCs/>
        </w:rPr>
        <w:tab/>
        <w:t>Victoria</w:t>
      </w:r>
    </w:p>
    <w:p w14:paraId="350B1F8A" w14:textId="77777777" w:rsidR="002D58B1" w:rsidRPr="002D3E7B" w:rsidRDefault="002D58B1" w:rsidP="002D58B1">
      <w:pPr>
        <w:ind w:left="709"/>
        <w:rPr>
          <w:bCs/>
        </w:rPr>
      </w:pPr>
      <w:r w:rsidRPr="002D3E7B">
        <w:rPr>
          <w:bCs/>
        </w:rPr>
        <w:t xml:space="preserve">May </w:t>
      </w:r>
      <w:r w:rsidRPr="002D3E7B">
        <w:rPr>
          <w:bCs/>
        </w:rPr>
        <w:tab/>
      </w:r>
      <w:r w:rsidRPr="002D3E7B">
        <w:rPr>
          <w:bCs/>
        </w:rPr>
        <w:tab/>
        <w:t>Carolyn Palmer</w:t>
      </w:r>
      <w:r w:rsidRPr="002D3E7B">
        <w:rPr>
          <w:bCs/>
        </w:rPr>
        <w:tab/>
      </w:r>
      <w:r w:rsidRPr="002D3E7B">
        <w:rPr>
          <w:bCs/>
        </w:rPr>
        <w:tab/>
      </w:r>
      <w:r>
        <w:rPr>
          <w:bCs/>
        </w:rPr>
        <w:tab/>
      </w:r>
      <w:r w:rsidRPr="002D3E7B">
        <w:rPr>
          <w:bCs/>
        </w:rPr>
        <w:t>NSW</w:t>
      </w:r>
    </w:p>
    <w:p w14:paraId="06C5D025" w14:textId="77777777" w:rsidR="002D58B1" w:rsidRPr="002D3E7B" w:rsidRDefault="002D58B1" w:rsidP="002D58B1">
      <w:pPr>
        <w:ind w:left="709"/>
        <w:rPr>
          <w:bCs/>
        </w:rPr>
      </w:pPr>
      <w:r w:rsidRPr="002D3E7B">
        <w:rPr>
          <w:bCs/>
        </w:rPr>
        <w:t>June</w:t>
      </w:r>
      <w:r w:rsidRPr="002D3E7B">
        <w:rPr>
          <w:bCs/>
        </w:rPr>
        <w:tab/>
      </w:r>
      <w:r w:rsidRPr="002D3E7B">
        <w:rPr>
          <w:bCs/>
        </w:rPr>
        <w:tab/>
        <w:t>Vin Thomas</w:t>
      </w:r>
      <w:r w:rsidRPr="002D3E7B">
        <w:rPr>
          <w:bCs/>
        </w:rPr>
        <w:tab/>
      </w:r>
      <w:r w:rsidRPr="002D3E7B">
        <w:rPr>
          <w:bCs/>
        </w:rPr>
        <w:tab/>
      </w:r>
      <w:r w:rsidRPr="002D3E7B">
        <w:rPr>
          <w:bCs/>
        </w:rPr>
        <w:tab/>
        <w:t>Tasmania</w:t>
      </w:r>
    </w:p>
    <w:p w14:paraId="6DCEDB34" w14:textId="77777777" w:rsidR="002D58B1" w:rsidRPr="002D3E7B" w:rsidRDefault="002D58B1" w:rsidP="002D58B1">
      <w:pPr>
        <w:ind w:left="709"/>
        <w:rPr>
          <w:bCs/>
        </w:rPr>
      </w:pPr>
      <w:r w:rsidRPr="002D3E7B">
        <w:rPr>
          <w:bCs/>
        </w:rPr>
        <w:t>July</w:t>
      </w:r>
      <w:r w:rsidRPr="002D3E7B">
        <w:rPr>
          <w:bCs/>
        </w:rPr>
        <w:tab/>
      </w:r>
      <w:r w:rsidRPr="002D3E7B">
        <w:rPr>
          <w:bCs/>
        </w:rPr>
        <w:tab/>
        <w:t>John Swift</w:t>
      </w:r>
      <w:r w:rsidRPr="002D3E7B">
        <w:rPr>
          <w:bCs/>
        </w:rPr>
        <w:tab/>
      </w:r>
      <w:r w:rsidRPr="002D3E7B">
        <w:rPr>
          <w:bCs/>
        </w:rPr>
        <w:tab/>
      </w:r>
      <w:r w:rsidRPr="002D3E7B">
        <w:rPr>
          <w:bCs/>
        </w:rPr>
        <w:tab/>
        <w:t>Arneis/Sauvignon Blanc/Merlot/Malbec</w:t>
      </w:r>
    </w:p>
    <w:p w14:paraId="33BC49D6" w14:textId="77777777" w:rsidR="002D58B1" w:rsidRDefault="002D58B1" w:rsidP="002D58B1">
      <w:pPr>
        <w:ind w:left="709"/>
      </w:pPr>
      <w:r w:rsidRPr="002D3E7B">
        <w:rPr>
          <w:bCs/>
        </w:rPr>
        <w:t>August</w:t>
      </w:r>
      <w:r w:rsidRPr="002D3E7B">
        <w:rPr>
          <w:bCs/>
        </w:rPr>
        <w:tab/>
      </w:r>
      <w:r>
        <w:rPr>
          <w:bCs/>
        </w:rPr>
        <w:tab/>
      </w:r>
      <w:r w:rsidRPr="002D3E7B">
        <w:rPr>
          <w:bCs/>
        </w:rPr>
        <w:t>Restaurant</w:t>
      </w:r>
      <w:r w:rsidRPr="002D3E7B">
        <w:rPr>
          <w:bCs/>
        </w:rPr>
        <w:tab/>
      </w:r>
      <w:r w:rsidRPr="002D3E7B">
        <w:rPr>
          <w:bCs/>
        </w:rPr>
        <w:tab/>
      </w:r>
      <w:r w:rsidRPr="002D3E7B">
        <w:rPr>
          <w:bCs/>
        </w:rPr>
        <w:tab/>
        <w:t>Members’ choice</w:t>
      </w:r>
    </w:p>
    <w:p w14:paraId="5969589A" w14:textId="77777777" w:rsidR="002D58B1" w:rsidRDefault="002D58B1" w:rsidP="002D58B1">
      <w:pPr>
        <w:ind w:left="709"/>
      </w:pPr>
    </w:p>
    <w:p w14:paraId="3978FF30" w14:textId="77777777" w:rsidR="002D58B1" w:rsidRDefault="002D58B1" w:rsidP="002D58B1">
      <w:pPr>
        <w:numPr>
          <w:ilvl w:val="0"/>
          <w:numId w:val="36"/>
        </w:numPr>
      </w:pPr>
      <w:r>
        <w:t>Public Liability and Directors’ and Officers’ Liability Insurance</w:t>
      </w:r>
    </w:p>
    <w:p w14:paraId="71E295D9" w14:textId="77777777" w:rsidR="002D58B1" w:rsidRDefault="002D58B1" w:rsidP="002D58B1">
      <w:pPr>
        <w:ind w:left="709"/>
      </w:pPr>
      <w:r>
        <w:t xml:space="preserve">The Committee noted that the Beefsteak and Burgundy Club took out a Public Liability Insurance policy for $20m and Directors and </w:t>
      </w:r>
      <w:r w:rsidR="007925AE">
        <w:t xml:space="preserve">$5m </w:t>
      </w:r>
      <w:r>
        <w:t>Officer Liability Insurance for its branch clubs, the cost of which is included in the Affiliation Fee.</w:t>
      </w:r>
    </w:p>
    <w:p w14:paraId="1C9B95A1" w14:textId="77777777" w:rsidR="002D58B1" w:rsidRDefault="002D58B1" w:rsidP="002D58B1">
      <w:pPr>
        <w:ind w:left="709"/>
      </w:pPr>
    </w:p>
    <w:p w14:paraId="17C7F544" w14:textId="77777777" w:rsidR="002D58B1" w:rsidRDefault="002D58B1" w:rsidP="002D58B1">
      <w:pPr>
        <w:numPr>
          <w:ilvl w:val="0"/>
          <w:numId w:val="36"/>
        </w:numPr>
      </w:pPr>
      <w:r>
        <w:lastRenderedPageBreak/>
        <w:t>Proposed changes to the club’s constitution</w:t>
      </w:r>
    </w:p>
    <w:p w14:paraId="6D18F8E2" w14:textId="77777777" w:rsidR="00AE1202" w:rsidRDefault="007925AE" w:rsidP="002D58B1">
      <w:pPr>
        <w:ind w:left="720"/>
      </w:pPr>
      <w:r>
        <w:t>A draft three was tabled</w:t>
      </w:r>
      <w:r w:rsidR="001B08E1">
        <w:t xml:space="preserve">, which particularly amended Rule 11c further. </w:t>
      </w:r>
      <w:r w:rsidR="002D58B1">
        <w:t xml:space="preserve">The Committee </w:t>
      </w:r>
      <w:r w:rsidR="001B08E1">
        <w:t>discussed the proposals briefly but decided that a fuller discussion would be held at the next meeting or two.</w:t>
      </w:r>
    </w:p>
    <w:p w14:paraId="7210E55E" w14:textId="77777777" w:rsidR="001B08E1" w:rsidRDefault="001B08E1" w:rsidP="002D58B1">
      <w:pPr>
        <w:ind w:left="720"/>
      </w:pPr>
    </w:p>
    <w:p w14:paraId="0D3C3D50" w14:textId="77777777" w:rsidR="001B08E1" w:rsidRDefault="001B08E1" w:rsidP="001B08E1">
      <w:pPr>
        <w:numPr>
          <w:ilvl w:val="0"/>
          <w:numId w:val="36"/>
        </w:numPr>
      </w:pPr>
      <w:r>
        <w:t>Function Organiser Coach</w:t>
      </w:r>
    </w:p>
    <w:p w14:paraId="5B08EAC5" w14:textId="77777777" w:rsidR="001B08E1" w:rsidRDefault="001B08E1" w:rsidP="001B08E1">
      <w:pPr>
        <w:ind w:left="720"/>
      </w:pPr>
      <w:r>
        <w:t>It was proposed and agreed that the Club’s Vice-President should have the portfolio of Function Organiser Coach. Tony Scholefield as the current Vice-President agreed to undertake this role.</w:t>
      </w:r>
    </w:p>
    <w:p w14:paraId="00237710" w14:textId="77777777" w:rsidR="00AE1202" w:rsidRDefault="00AE1202" w:rsidP="002D58B1">
      <w:pPr>
        <w:rPr>
          <w:b/>
        </w:rPr>
      </w:pPr>
      <w:r>
        <w:tab/>
      </w:r>
    </w:p>
    <w:p w14:paraId="6B9B5F13" w14:textId="77777777" w:rsidR="002D58B1" w:rsidRPr="00020B6D" w:rsidRDefault="002D58B1" w:rsidP="00A467DD">
      <w:pPr>
        <w:ind w:right="-493"/>
        <w:rPr>
          <w:b/>
        </w:rPr>
      </w:pPr>
      <w:r w:rsidRPr="00020B6D">
        <w:rPr>
          <w:b/>
        </w:rPr>
        <w:t>On</w:t>
      </w:r>
      <w:r>
        <w:rPr>
          <w:b/>
        </w:rPr>
        <w:t>going Matters Requiring Implementation</w:t>
      </w:r>
    </w:p>
    <w:p w14:paraId="429B59EF" w14:textId="77777777" w:rsidR="002D58B1" w:rsidRPr="00BD7161" w:rsidRDefault="002D58B1" w:rsidP="00A467DD">
      <w:pPr>
        <w:rPr>
          <w:b/>
          <w:i/>
        </w:rPr>
      </w:pPr>
      <w:r w:rsidRPr="00BD7161">
        <w:rPr>
          <w:b/>
          <w:i/>
        </w:rPr>
        <w:t>New Directions</w:t>
      </w:r>
    </w:p>
    <w:p w14:paraId="5CD5FB9E" w14:textId="77777777" w:rsidR="002D58B1" w:rsidRPr="00D00403" w:rsidRDefault="002D58B1" w:rsidP="00A467DD">
      <w:pPr>
        <w:pStyle w:val="ListParagraph"/>
        <w:numPr>
          <w:ilvl w:val="0"/>
          <w:numId w:val="33"/>
        </w:numPr>
        <w:spacing w:after="120"/>
        <w:ind w:left="567" w:right="-286" w:hanging="567"/>
        <w:rPr>
          <w:sz w:val="24"/>
          <w:szCs w:val="24"/>
        </w:rPr>
      </w:pPr>
      <w:r w:rsidRPr="00D00403">
        <w:rPr>
          <w:sz w:val="24"/>
          <w:szCs w:val="24"/>
        </w:rPr>
        <w:t>That we contact past members to find out their current situation and if they are interested in attending a future meeting; the recommendation be actioned by the Secretary. That the Club have “past members” nights by special invitation.</w:t>
      </w:r>
    </w:p>
    <w:p w14:paraId="1822B56A" w14:textId="77777777" w:rsidR="002D58B1" w:rsidRPr="00D00403" w:rsidRDefault="002D58B1" w:rsidP="00A467DD">
      <w:pPr>
        <w:pStyle w:val="ListParagraph"/>
        <w:numPr>
          <w:ilvl w:val="0"/>
          <w:numId w:val="33"/>
        </w:numPr>
        <w:spacing w:after="120"/>
        <w:ind w:left="567" w:right="-286" w:hanging="567"/>
        <w:rPr>
          <w:sz w:val="24"/>
          <w:szCs w:val="24"/>
        </w:rPr>
      </w:pPr>
      <w:r w:rsidRPr="00D00403">
        <w:rPr>
          <w:sz w:val="24"/>
          <w:szCs w:val="24"/>
        </w:rPr>
        <w:t>That at least annually the Club have a joint dinner with another Club(s) or invite another Club(s) to join us for our dinner.</w:t>
      </w:r>
    </w:p>
    <w:p w14:paraId="06967542" w14:textId="77777777" w:rsidR="002D58B1" w:rsidRPr="00D00403" w:rsidRDefault="002D58B1" w:rsidP="00A467DD">
      <w:pPr>
        <w:pStyle w:val="PlainText"/>
        <w:numPr>
          <w:ilvl w:val="0"/>
          <w:numId w:val="33"/>
        </w:numPr>
        <w:spacing w:after="120"/>
        <w:ind w:left="567" w:right="-286" w:hanging="567"/>
        <w:rPr>
          <w:rFonts w:ascii="Times New Roman" w:hAnsi="Times New Roman"/>
          <w:sz w:val="24"/>
          <w:szCs w:val="24"/>
        </w:rPr>
      </w:pPr>
      <w:r w:rsidRPr="00D00403">
        <w:rPr>
          <w:rFonts w:ascii="Times New Roman" w:hAnsi="Times New Roman"/>
          <w:sz w:val="24"/>
          <w:szCs w:val="24"/>
        </w:rPr>
        <w:t>That the Club monitors that it has some themed/ethnic functions, eg: Greek, Italian, French, German, Thai, Vietnamese, Japanese, Chinese, etc.</w:t>
      </w:r>
    </w:p>
    <w:p w14:paraId="551D1EF8" w14:textId="77777777" w:rsidR="002D58B1" w:rsidRPr="00D00403" w:rsidRDefault="002D58B1" w:rsidP="00A467DD">
      <w:pPr>
        <w:pStyle w:val="PlainText"/>
        <w:numPr>
          <w:ilvl w:val="0"/>
          <w:numId w:val="33"/>
        </w:numPr>
        <w:spacing w:after="120"/>
        <w:ind w:left="567" w:right="-286" w:hanging="567"/>
        <w:rPr>
          <w:rFonts w:ascii="Times New Roman" w:hAnsi="Times New Roman"/>
          <w:sz w:val="24"/>
          <w:szCs w:val="24"/>
        </w:rPr>
      </w:pPr>
      <w:r w:rsidRPr="00D00403">
        <w:rPr>
          <w:rFonts w:ascii="Times New Roman" w:hAnsi="Times New Roman"/>
          <w:sz w:val="24"/>
          <w:szCs w:val="24"/>
        </w:rPr>
        <w:t>That the Club plan to have an annual informal function, eg: BBQ, 'cocktail' function with finger food, etc.</w:t>
      </w:r>
    </w:p>
    <w:p w14:paraId="593A008F" w14:textId="77777777" w:rsidR="002D58B1" w:rsidRPr="00D00403" w:rsidRDefault="002D58B1" w:rsidP="00A467DD">
      <w:pPr>
        <w:pStyle w:val="PlainText"/>
        <w:numPr>
          <w:ilvl w:val="0"/>
          <w:numId w:val="33"/>
        </w:numPr>
        <w:spacing w:after="120"/>
        <w:ind w:left="567" w:right="-286" w:hanging="567"/>
        <w:rPr>
          <w:rFonts w:ascii="Times New Roman" w:hAnsi="Times New Roman"/>
          <w:sz w:val="24"/>
          <w:szCs w:val="24"/>
        </w:rPr>
      </w:pPr>
      <w:r w:rsidRPr="00D00403">
        <w:rPr>
          <w:rFonts w:ascii="Times New Roman" w:hAnsi="Times New Roman"/>
          <w:sz w:val="24"/>
          <w:szCs w:val="24"/>
        </w:rPr>
        <w:t>That the Club invites its function organisers to ensure its food and wine matching choices include more lamb, pork, duck, seafood rather than a focus on beef.</w:t>
      </w:r>
    </w:p>
    <w:p w14:paraId="21346071" w14:textId="77777777" w:rsidR="00A467DD" w:rsidRDefault="002D58B1" w:rsidP="00A467DD">
      <w:pPr>
        <w:pStyle w:val="ListParagraph"/>
        <w:numPr>
          <w:ilvl w:val="0"/>
          <w:numId w:val="33"/>
        </w:numPr>
        <w:spacing w:after="120"/>
        <w:ind w:left="567" w:right="-286" w:hanging="567"/>
        <w:rPr>
          <w:sz w:val="24"/>
          <w:szCs w:val="24"/>
        </w:rPr>
      </w:pPr>
      <w:r w:rsidRPr="00D00403">
        <w:rPr>
          <w:sz w:val="24"/>
          <w:szCs w:val="24"/>
        </w:rPr>
        <w:t>That the Club lift the focus on increasing wine knowledge by encouraging function organisers to provide more information on the featured wines.</w:t>
      </w:r>
    </w:p>
    <w:p w14:paraId="71649781" w14:textId="77777777" w:rsidR="002D58B1" w:rsidRPr="00A467DD" w:rsidRDefault="002D58B1" w:rsidP="00A467DD">
      <w:pPr>
        <w:pStyle w:val="ListParagraph"/>
        <w:spacing w:after="120"/>
        <w:ind w:left="0" w:right="-286"/>
        <w:rPr>
          <w:sz w:val="24"/>
          <w:szCs w:val="24"/>
        </w:rPr>
      </w:pPr>
      <w:r w:rsidRPr="00A467DD">
        <w:rPr>
          <w:b/>
        </w:rPr>
        <w:t xml:space="preserve">Next Meeting: Tuesday 6 October at </w:t>
      </w:r>
      <w:r w:rsidR="001B08E1">
        <w:rPr>
          <w:b/>
        </w:rPr>
        <w:t>the President’s residence</w:t>
      </w:r>
      <w:r w:rsidRPr="00A467DD">
        <w:rPr>
          <w:b/>
        </w:rPr>
        <w:t xml:space="preserve"> at 6.00pm</w:t>
      </w:r>
    </w:p>
    <w:p w14:paraId="3B152281" w14:textId="77777777" w:rsidR="002D58B1" w:rsidRDefault="002D58B1" w:rsidP="00A467DD">
      <w:pPr>
        <w:ind w:right="-569"/>
        <w:rPr>
          <w:b/>
        </w:rPr>
      </w:pPr>
    </w:p>
    <w:p w14:paraId="34D98568" w14:textId="77777777" w:rsidR="002D58B1" w:rsidRDefault="002D58B1" w:rsidP="00A467DD">
      <w:pPr>
        <w:ind w:right="-569"/>
        <w:rPr>
          <w:b/>
        </w:rPr>
      </w:pPr>
      <w:r>
        <w:rPr>
          <w:b/>
        </w:rPr>
        <w:t xml:space="preserve">Food in October: </w:t>
      </w:r>
      <w:r w:rsidR="001B08E1">
        <w:rPr>
          <w:b/>
        </w:rPr>
        <w:t>Carolyn Palmer</w:t>
      </w:r>
    </w:p>
    <w:p w14:paraId="17DFB8C1" w14:textId="77777777" w:rsidR="002D58B1" w:rsidRDefault="002D58B1" w:rsidP="00A467DD">
      <w:pPr>
        <w:ind w:right="-569"/>
        <w:rPr>
          <w:b/>
        </w:rPr>
      </w:pPr>
      <w:r>
        <w:rPr>
          <w:b/>
        </w:rPr>
        <w:t>Wine in October: Riesling/Shiraz</w:t>
      </w:r>
    </w:p>
    <w:p w14:paraId="7CBF9302" w14:textId="77777777" w:rsidR="002D58B1" w:rsidRDefault="002D58B1" w:rsidP="00A467DD"/>
    <w:p w14:paraId="5C77BE31" w14:textId="77777777" w:rsidR="002D58B1" w:rsidRPr="00020B6D" w:rsidRDefault="002D58B1" w:rsidP="00A467DD">
      <w:pPr>
        <w:ind w:right="-496"/>
        <w:rPr>
          <w:b/>
        </w:rPr>
      </w:pPr>
      <w:r w:rsidRPr="00020B6D">
        <w:rPr>
          <w:b/>
        </w:rPr>
        <w:t>Future Committee Meetings</w:t>
      </w:r>
    </w:p>
    <w:p w14:paraId="78C85169" w14:textId="77777777" w:rsidR="002D58B1" w:rsidRDefault="002D58B1" w:rsidP="00A467DD">
      <w:pPr>
        <w:ind w:right="-493"/>
      </w:pPr>
      <w:r>
        <w:t>6 October, 3 November, 1 December, 10 January, 2 February, 2 March, 6 April, 4 May, 1 June, 6 July, 3 August</w:t>
      </w:r>
    </w:p>
    <w:p w14:paraId="37E833C3" w14:textId="77777777" w:rsidR="002D58B1" w:rsidRDefault="002D58B1" w:rsidP="00A467DD">
      <w:pPr>
        <w:ind w:right="-493"/>
        <w:rPr>
          <w:b/>
          <w:bCs/>
        </w:rPr>
      </w:pPr>
    </w:p>
    <w:p w14:paraId="62169B2D" w14:textId="77777777" w:rsidR="00916F57" w:rsidRDefault="00392BAD" w:rsidP="00A467DD">
      <w:pPr>
        <w:rPr>
          <w:b/>
          <w:szCs w:val="22"/>
        </w:rPr>
      </w:pPr>
      <w:r w:rsidRPr="008B7B7F">
        <w:rPr>
          <w:b/>
          <w:szCs w:val="22"/>
        </w:rPr>
        <w:t>Meeting closed</w:t>
      </w:r>
      <w:r w:rsidR="003706F7">
        <w:rPr>
          <w:b/>
          <w:szCs w:val="22"/>
        </w:rPr>
        <w:t xml:space="preserve">: </w:t>
      </w:r>
      <w:r w:rsidR="001B08E1">
        <w:rPr>
          <w:b/>
          <w:szCs w:val="22"/>
        </w:rPr>
        <w:t>8</w:t>
      </w:r>
      <w:r w:rsidR="009B63E2">
        <w:rPr>
          <w:b/>
          <w:szCs w:val="22"/>
        </w:rPr>
        <w:t>.</w:t>
      </w:r>
      <w:r w:rsidR="001B08E1">
        <w:rPr>
          <w:b/>
          <w:szCs w:val="22"/>
        </w:rPr>
        <w:t>10</w:t>
      </w:r>
      <w:r w:rsidR="00C63BDC">
        <w:rPr>
          <w:b/>
          <w:szCs w:val="22"/>
        </w:rPr>
        <w:t xml:space="preserve"> </w:t>
      </w:r>
      <w:r w:rsidR="00040F27">
        <w:rPr>
          <w:b/>
          <w:szCs w:val="22"/>
        </w:rPr>
        <w:t>pm</w:t>
      </w:r>
      <w:r w:rsidRPr="008B7B7F">
        <w:rPr>
          <w:b/>
          <w:szCs w:val="22"/>
        </w:rPr>
        <w:t xml:space="preserve"> </w:t>
      </w:r>
    </w:p>
    <w:p w14:paraId="184BF74D" w14:textId="77777777" w:rsidR="00392BAD" w:rsidRPr="008B7B7F" w:rsidRDefault="00392BAD" w:rsidP="00392BAD">
      <w:pPr>
        <w:rPr>
          <w:szCs w:val="22"/>
        </w:rPr>
      </w:pPr>
    </w:p>
    <w:p w14:paraId="355AF24E" w14:textId="77777777" w:rsidR="009914EC" w:rsidRDefault="008B162E" w:rsidP="00255882">
      <w:pPr>
        <w:rPr>
          <w:b/>
        </w:rPr>
      </w:pPr>
      <w:r>
        <w:rPr>
          <w:b/>
        </w:rPr>
        <w:t>Wines Consumed</w:t>
      </w:r>
    </w:p>
    <w:p w14:paraId="7D0E700D" w14:textId="77777777" w:rsidR="00396A8B" w:rsidRDefault="003D5CD4" w:rsidP="00255882">
      <w:r>
        <w:tab/>
      </w:r>
      <w:r w:rsidR="0057640F">
        <w:tab/>
      </w:r>
      <w:r>
        <w:tab/>
      </w:r>
    </w:p>
    <w:p w14:paraId="2DED9B22" w14:textId="77777777" w:rsidR="00555CD2" w:rsidRDefault="00A467DD" w:rsidP="00B97430">
      <w:pPr>
        <w:rPr>
          <w:lang w:val="it-IT"/>
        </w:rPr>
      </w:pPr>
      <w:r>
        <w:rPr>
          <w:lang w:val="it-IT"/>
        </w:rPr>
        <w:t>Di Betterman</w:t>
      </w:r>
      <w:r>
        <w:rPr>
          <w:lang w:val="it-IT"/>
        </w:rPr>
        <w:tab/>
      </w:r>
      <w:r>
        <w:rPr>
          <w:lang w:val="it-IT"/>
        </w:rPr>
        <w:tab/>
        <w:t>Apology</w:t>
      </w:r>
    </w:p>
    <w:p w14:paraId="0F653D4C" w14:textId="77777777" w:rsidR="00A467DD" w:rsidRDefault="00A467DD" w:rsidP="00B97430">
      <w:pPr>
        <w:rPr>
          <w:lang w:val="it-IT"/>
        </w:rPr>
      </w:pPr>
      <w:r>
        <w:rPr>
          <w:lang w:val="it-IT"/>
        </w:rPr>
        <w:t>Saul Gilbert</w:t>
      </w:r>
      <w:r w:rsidR="001B08E1">
        <w:rPr>
          <w:lang w:val="it-IT"/>
        </w:rPr>
        <w:tab/>
      </w:r>
      <w:r w:rsidR="001B08E1">
        <w:rPr>
          <w:lang w:val="it-IT"/>
        </w:rPr>
        <w:tab/>
        <w:t>2014 Catena Alta Catina Zapock, Argentina Chardonnay</w:t>
      </w:r>
      <w:r>
        <w:rPr>
          <w:lang w:val="it-IT"/>
        </w:rPr>
        <w:tab/>
      </w:r>
      <w:r>
        <w:rPr>
          <w:lang w:val="it-IT"/>
        </w:rPr>
        <w:tab/>
      </w:r>
    </w:p>
    <w:p w14:paraId="39ED4D33" w14:textId="77777777" w:rsidR="00A467DD" w:rsidRDefault="00A467DD" w:rsidP="00B97430">
      <w:pPr>
        <w:rPr>
          <w:lang w:val="it-IT"/>
        </w:rPr>
      </w:pPr>
      <w:r>
        <w:rPr>
          <w:lang w:val="it-IT"/>
        </w:rPr>
        <w:t>Simon Lumsden</w:t>
      </w:r>
      <w:r>
        <w:rPr>
          <w:lang w:val="it-IT"/>
        </w:rPr>
        <w:tab/>
      </w:r>
      <w:r w:rsidR="001B08E1">
        <w:rPr>
          <w:lang w:val="it-IT"/>
        </w:rPr>
        <w:t>Apology</w:t>
      </w:r>
    </w:p>
    <w:p w14:paraId="5FB76708" w14:textId="77777777" w:rsidR="00A467DD" w:rsidRDefault="00A467DD" w:rsidP="00B97430">
      <w:pPr>
        <w:rPr>
          <w:lang w:val="it-IT"/>
        </w:rPr>
      </w:pPr>
      <w:r>
        <w:rPr>
          <w:lang w:val="it-IT"/>
        </w:rPr>
        <w:t>Carolyn Palmer</w:t>
      </w:r>
      <w:r>
        <w:rPr>
          <w:lang w:val="it-IT"/>
        </w:rPr>
        <w:tab/>
      </w:r>
      <w:r>
        <w:rPr>
          <w:lang w:val="it-IT"/>
        </w:rPr>
        <w:tab/>
      </w:r>
      <w:r w:rsidR="001B08E1">
        <w:rPr>
          <w:lang w:val="it-IT"/>
        </w:rPr>
        <w:t>2010 Reilly’s Clare Valley Cabernet Sauvignon</w:t>
      </w:r>
    </w:p>
    <w:p w14:paraId="19F87F04" w14:textId="77777777" w:rsidR="00A467DD" w:rsidRDefault="00A467DD" w:rsidP="00B97430">
      <w:pPr>
        <w:rPr>
          <w:lang w:val="it-IT"/>
        </w:rPr>
      </w:pPr>
      <w:r>
        <w:rPr>
          <w:lang w:val="it-IT"/>
        </w:rPr>
        <w:t>Ken Ridley</w:t>
      </w:r>
      <w:r>
        <w:rPr>
          <w:lang w:val="it-IT"/>
        </w:rPr>
        <w:tab/>
      </w:r>
      <w:r>
        <w:rPr>
          <w:lang w:val="it-IT"/>
        </w:rPr>
        <w:tab/>
      </w:r>
      <w:r w:rsidR="001B08E1">
        <w:rPr>
          <w:lang w:val="it-IT"/>
        </w:rPr>
        <w:t xml:space="preserve">2006 Red Hill Estates Mornington Peninsula </w:t>
      </w:r>
      <w:r w:rsidR="0012494E">
        <w:rPr>
          <w:lang w:val="it-IT"/>
        </w:rPr>
        <w:t xml:space="preserve">Briars </w:t>
      </w:r>
      <w:r w:rsidR="001B08E1">
        <w:rPr>
          <w:lang w:val="it-IT"/>
        </w:rPr>
        <w:t>Cabernet Sauvignon</w:t>
      </w:r>
    </w:p>
    <w:p w14:paraId="6D2D7F83" w14:textId="77777777" w:rsidR="00A467DD" w:rsidRDefault="00A467DD" w:rsidP="00B97430">
      <w:pPr>
        <w:rPr>
          <w:lang w:val="it-IT"/>
        </w:rPr>
      </w:pPr>
      <w:r>
        <w:rPr>
          <w:lang w:val="it-IT"/>
        </w:rPr>
        <w:t>Tony Scholefield</w:t>
      </w:r>
      <w:r>
        <w:rPr>
          <w:lang w:val="it-IT"/>
        </w:rPr>
        <w:tab/>
      </w:r>
      <w:r w:rsidR="001B08E1">
        <w:rPr>
          <w:lang w:val="it-IT"/>
        </w:rPr>
        <w:t>2006 Bay of Shoals Kangaroo Island Cabernet Sauvignon</w:t>
      </w:r>
    </w:p>
    <w:p w14:paraId="0581B43D" w14:textId="77777777" w:rsidR="00A467DD" w:rsidRDefault="00A467DD" w:rsidP="001B08E1">
      <w:pPr>
        <w:ind w:right="-286"/>
        <w:rPr>
          <w:lang w:val="it-IT"/>
        </w:rPr>
      </w:pPr>
      <w:r>
        <w:rPr>
          <w:lang w:val="it-IT"/>
        </w:rPr>
        <w:t>John Swift</w:t>
      </w:r>
      <w:r>
        <w:rPr>
          <w:lang w:val="it-IT"/>
        </w:rPr>
        <w:tab/>
      </w:r>
      <w:r>
        <w:rPr>
          <w:lang w:val="it-IT"/>
        </w:rPr>
        <w:tab/>
      </w:r>
      <w:r w:rsidR="001B08E1">
        <w:rPr>
          <w:lang w:val="it-IT"/>
        </w:rPr>
        <w:t>1998 Chapel Hill McLaren Vale (70%) Coonawarra (30%) Cabernet Sauvignon</w:t>
      </w:r>
    </w:p>
    <w:p w14:paraId="5BEC2E26" w14:textId="77777777" w:rsidR="00A467DD" w:rsidRDefault="00A467DD" w:rsidP="00B97430">
      <w:pPr>
        <w:rPr>
          <w:lang w:val="it-IT"/>
        </w:rPr>
      </w:pPr>
      <w:r>
        <w:rPr>
          <w:lang w:val="it-IT"/>
        </w:rPr>
        <w:t>Vin Thomas</w:t>
      </w:r>
      <w:r>
        <w:rPr>
          <w:lang w:val="it-IT"/>
        </w:rPr>
        <w:tab/>
      </w:r>
      <w:r>
        <w:rPr>
          <w:lang w:val="it-IT"/>
        </w:rPr>
        <w:tab/>
      </w:r>
      <w:r w:rsidR="001B08E1">
        <w:rPr>
          <w:lang w:val="it-IT"/>
        </w:rPr>
        <w:t>Food</w:t>
      </w:r>
    </w:p>
    <w:p w14:paraId="0EB3452B" w14:textId="77777777" w:rsidR="00A467DD" w:rsidRPr="00FE66D8" w:rsidRDefault="00A467DD" w:rsidP="00B97430"/>
    <w:p w14:paraId="0E71428A" w14:textId="77777777" w:rsidR="001D4270" w:rsidRDefault="00B97430" w:rsidP="00A467DD">
      <w:pPr>
        <w:rPr>
          <w:b/>
        </w:rPr>
      </w:pPr>
      <w:r>
        <w:rPr>
          <w:b/>
        </w:rPr>
        <w:t>20</w:t>
      </w:r>
      <w:r w:rsidR="00A467DD">
        <w:rPr>
          <w:b/>
        </w:rPr>
        <w:t>20</w:t>
      </w:r>
      <w:r>
        <w:rPr>
          <w:b/>
        </w:rPr>
        <w:t xml:space="preserve"> Function Organiser List</w:t>
      </w:r>
    </w:p>
    <w:p w14:paraId="2A12594A" w14:textId="77777777" w:rsidR="00A467DD" w:rsidRDefault="00A467DD" w:rsidP="00A467DD">
      <w:pPr>
        <w:rPr>
          <w:b/>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098"/>
        <w:gridCol w:w="2154"/>
        <w:gridCol w:w="2215"/>
        <w:gridCol w:w="2038"/>
      </w:tblGrid>
      <w:tr w:rsidR="00A467DD" w:rsidRPr="009979FE" w14:paraId="20DEBF88" w14:textId="77777777" w:rsidTr="003E20B9">
        <w:trPr>
          <w:trHeight w:val="279"/>
        </w:trPr>
        <w:tc>
          <w:tcPr>
            <w:tcW w:w="1588" w:type="dxa"/>
            <w:shd w:val="clear" w:color="auto" w:fill="auto"/>
          </w:tcPr>
          <w:p w14:paraId="1CF8255B" w14:textId="77777777" w:rsidR="00A467DD" w:rsidRPr="009979FE" w:rsidRDefault="00A467DD" w:rsidP="003E20B9">
            <w:pPr>
              <w:spacing w:line="249" w:lineRule="auto"/>
              <w:rPr>
                <w:b/>
              </w:rPr>
            </w:pPr>
            <w:r w:rsidRPr="009979FE">
              <w:rPr>
                <w:b/>
              </w:rPr>
              <w:t>DATE</w:t>
            </w:r>
          </w:p>
        </w:tc>
        <w:tc>
          <w:tcPr>
            <w:tcW w:w="2098" w:type="dxa"/>
            <w:shd w:val="clear" w:color="auto" w:fill="auto"/>
          </w:tcPr>
          <w:p w14:paraId="76BDD3BF" w14:textId="77777777" w:rsidR="00A467DD" w:rsidRPr="009979FE" w:rsidRDefault="00A467DD" w:rsidP="003E20B9">
            <w:pPr>
              <w:spacing w:line="249" w:lineRule="auto"/>
              <w:rPr>
                <w:b/>
              </w:rPr>
            </w:pPr>
            <w:r w:rsidRPr="009979FE">
              <w:rPr>
                <w:b/>
              </w:rPr>
              <w:t>FUNCTION</w:t>
            </w:r>
          </w:p>
        </w:tc>
        <w:tc>
          <w:tcPr>
            <w:tcW w:w="2154" w:type="dxa"/>
            <w:shd w:val="clear" w:color="auto" w:fill="auto"/>
          </w:tcPr>
          <w:p w14:paraId="6B712F5C" w14:textId="77777777" w:rsidR="00A467DD" w:rsidRPr="009979FE" w:rsidRDefault="00A467DD" w:rsidP="003E20B9">
            <w:pPr>
              <w:spacing w:line="249" w:lineRule="auto"/>
              <w:rPr>
                <w:b/>
              </w:rPr>
            </w:pPr>
            <w:r w:rsidRPr="009979FE">
              <w:rPr>
                <w:b/>
              </w:rPr>
              <w:t>VENUE</w:t>
            </w:r>
          </w:p>
        </w:tc>
        <w:tc>
          <w:tcPr>
            <w:tcW w:w="2215" w:type="dxa"/>
            <w:shd w:val="clear" w:color="auto" w:fill="auto"/>
          </w:tcPr>
          <w:p w14:paraId="7032C8B1" w14:textId="77777777" w:rsidR="00A467DD" w:rsidRPr="00D86CE6" w:rsidRDefault="00A467DD" w:rsidP="003E20B9">
            <w:pPr>
              <w:rPr>
                <w:b/>
              </w:rPr>
            </w:pPr>
            <w:r w:rsidRPr="00D86CE6">
              <w:rPr>
                <w:b/>
              </w:rPr>
              <w:t>ORGANISER</w:t>
            </w:r>
          </w:p>
        </w:tc>
        <w:tc>
          <w:tcPr>
            <w:tcW w:w="2038" w:type="dxa"/>
            <w:shd w:val="clear" w:color="auto" w:fill="auto"/>
          </w:tcPr>
          <w:p w14:paraId="674A1A45" w14:textId="77777777" w:rsidR="00A467DD" w:rsidRPr="00D86CE6" w:rsidRDefault="00A467DD" w:rsidP="003E20B9">
            <w:pPr>
              <w:rPr>
                <w:b/>
              </w:rPr>
            </w:pPr>
            <w:r w:rsidRPr="00D86CE6">
              <w:rPr>
                <w:b/>
              </w:rPr>
              <w:t>ORGANISER</w:t>
            </w:r>
          </w:p>
        </w:tc>
      </w:tr>
      <w:tr w:rsidR="00A467DD" w:rsidRPr="009979FE" w14:paraId="716F0BD9" w14:textId="77777777" w:rsidTr="003E20B9">
        <w:trPr>
          <w:trHeight w:val="254"/>
        </w:trPr>
        <w:tc>
          <w:tcPr>
            <w:tcW w:w="1588" w:type="dxa"/>
            <w:shd w:val="clear" w:color="auto" w:fill="auto"/>
          </w:tcPr>
          <w:p w14:paraId="1C667E8E" w14:textId="77777777" w:rsidR="00A467DD" w:rsidRPr="009979FE" w:rsidRDefault="00A467DD" w:rsidP="003E20B9">
            <w:pPr>
              <w:spacing w:line="249" w:lineRule="auto"/>
            </w:pPr>
            <w:r>
              <w:t>19</w:t>
            </w:r>
            <w:r w:rsidRPr="009979FE">
              <w:t xml:space="preserve"> January</w:t>
            </w:r>
          </w:p>
        </w:tc>
        <w:tc>
          <w:tcPr>
            <w:tcW w:w="2098" w:type="dxa"/>
            <w:shd w:val="clear" w:color="auto" w:fill="auto"/>
          </w:tcPr>
          <w:p w14:paraId="2311BF44" w14:textId="77777777" w:rsidR="00A467DD" w:rsidRPr="009979FE" w:rsidRDefault="00A467DD" w:rsidP="003E20B9">
            <w:pPr>
              <w:spacing w:line="249" w:lineRule="auto"/>
            </w:pPr>
            <w:r w:rsidRPr="009979FE">
              <w:t>Lunch</w:t>
            </w:r>
          </w:p>
        </w:tc>
        <w:tc>
          <w:tcPr>
            <w:tcW w:w="2154" w:type="dxa"/>
            <w:shd w:val="clear" w:color="auto" w:fill="auto"/>
          </w:tcPr>
          <w:p w14:paraId="7AE35796" w14:textId="77777777" w:rsidR="00A467DD" w:rsidRPr="009979FE" w:rsidRDefault="00A467DD" w:rsidP="003E20B9">
            <w:pPr>
              <w:spacing w:line="249" w:lineRule="auto"/>
            </w:pPr>
            <w:r>
              <w:t>Lambert Winery</w:t>
            </w:r>
          </w:p>
        </w:tc>
        <w:tc>
          <w:tcPr>
            <w:tcW w:w="2215" w:type="dxa"/>
            <w:shd w:val="clear" w:color="auto" w:fill="auto"/>
          </w:tcPr>
          <w:p w14:paraId="7EA4050F" w14:textId="77777777" w:rsidR="00A467DD" w:rsidRPr="009979FE" w:rsidRDefault="00A467DD" w:rsidP="003E20B9">
            <w:pPr>
              <w:spacing w:line="249" w:lineRule="auto"/>
            </w:pPr>
            <w:r w:rsidRPr="009979FE">
              <w:t>Lee Miller</w:t>
            </w:r>
          </w:p>
        </w:tc>
        <w:tc>
          <w:tcPr>
            <w:tcW w:w="2038" w:type="dxa"/>
            <w:shd w:val="clear" w:color="auto" w:fill="auto"/>
          </w:tcPr>
          <w:p w14:paraId="7562FC1E" w14:textId="77777777" w:rsidR="00A467DD" w:rsidRPr="009979FE" w:rsidRDefault="00A467DD" w:rsidP="003E20B9">
            <w:pPr>
              <w:spacing w:line="249" w:lineRule="auto"/>
            </w:pPr>
            <w:r w:rsidRPr="009979FE">
              <w:t>Ingrid Allison</w:t>
            </w:r>
          </w:p>
        </w:tc>
      </w:tr>
      <w:tr w:rsidR="00A467DD" w:rsidRPr="009979FE" w14:paraId="1308D9C2" w14:textId="77777777" w:rsidTr="003E20B9">
        <w:trPr>
          <w:trHeight w:val="265"/>
        </w:trPr>
        <w:tc>
          <w:tcPr>
            <w:tcW w:w="1588" w:type="dxa"/>
            <w:shd w:val="clear" w:color="auto" w:fill="auto"/>
          </w:tcPr>
          <w:p w14:paraId="4C2674E6" w14:textId="77777777" w:rsidR="00A467DD" w:rsidRPr="009979FE" w:rsidRDefault="00A467DD" w:rsidP="003E20B9">
            <w:pPr>
              <w:spacing w:line="249" w:lineRule="auto"/>
            </w:pPr>
            <w:r w:rsidRPr="009979FE">
              <w:t>12 February</w:t>
            </w:r>
          </w:p>
        </w:tc>
        <w:tc>
          <w:tcPr>
            <w:tcW w:w="2098" w:type="dxa"/>
            <w:shd w:val="clear" w:color="auto" w:fill="auto"/>
          </w:tcPr>
          <w:p w14:paraId="7A5F7923" w14:textId="77777777" w:rsidR="00A467DD" w:rsidRPr="009979FE" w:rsidRDefault="00A467DD" w:rsidP="003E20B9">
            <w:pPr>
              <w:spacing w:line="249" w:lineRule="auto"/>
            </w:pPr>
            <w:r w:rsidRPr="009979FE">
              <w:t>Dinner</w:t>
            </w:r>
          </w:p>
        </w:tc>
        <w:tc>
          <w:tcPr>
            <w:tcW w:w="2154" w:type="dxa"/>
            <w:shd w:val="clear" w:color="auto" w:fill="auto"/>
          </w:tcPr>
          <w:p w14:paraId="3BB72EE6" w14:textId="77777777" w:rsidR="00A467DD" w:rsidRPr="009979FE" w:rsidRDefault="00A467DD" w:rsidP="003E20B9">
            <w:pPr>
              <w:spacing w:line="249" w:lineRule="auto"/>
            </w:pPr>
            <w:r>
              <w:t>Stamps</w:t>
            </w:r>
          </w:p>
        </w:tc>
        <w:tc>
          <w:tcPr>
            <w:tcW w:w="2215" w:type="dxa"/>
            <w:shd w:val="clear" w:color="auto" w:fill="auto"/>
          </w:tcPr>
          <w:p w14:paraId="7D8EF8B4" w14:textId="77777777" w:rsidR="00A467DD" w:rsidRPr="009979FE" w:rsidRDefault="00A467DD" w:rsidP="003E20B9">
            <w:pPr>
              <w:spacing w:line="249" w:lineRule="auto"/>
            </w:pPr>
            <w:r w:rsidRPr="009979FE">
              <w:t>Tim Ryan</w:t>
            </w:r>
          </w:p>
        </w:tc>
        <w:tc>
          <w:tcPr>
            <w:tcW w:w="2038" w:type="dxa"/>
            <w:shd w:val="clear" w:color="auto" w:fill="auto"/>
          </w:tcPr>
          <w:p w14:paraId="70E818B5" w14:textId="77777777" w:rsidR="00A467DD" w:rsidRPr="009979FE" w:rsidRDefault="00A467DD" w:rsidP="003E20B9">
            <w:pPr>
              <w:spacing w:line="249" w:lineRule="auto"/>
            </w:pPr>
            <w:r w:rsidRPr="009979FE">
              <w:t>Anita Smith</w:t>
            </w:r>
          </w:p>
        </w:tc>
      </w:tr>
      <w:tr w:rsidR="00A467DD" w:rsidRPr="009979FE" w14:paraId="77C875C8" w14:textId="77777777" w:rsidTr="003E20B9">
        <w:trPr>
          <w:trHeight w:val="285"/>
        </w:trPr>
        <w:tc>
          <w:tcPr>
            <w:tcW w:w="1588" w:type="dxa"/>
            <w:shd w:val="clear" w:color="auto" w:fill="auto"/>
          </w:tcPr>
          <w:p w14:paraId="5596A0A5" w14:textId="77777777" w:rsidR="00A467DD" w:rsidRPr="009979FE" w:rsidRDefault="00A467DD" w:rsidP="003E20B9">
            <w:pPr>
              <w:spacing w:line="249" w:lineRule="auto"/>
            </w:pPr>
            <w:r>
              <w:t>15</w:t>
            </w:r>
            <w:r w:rsidRPr="009979FE">
              <w:t xml:space="preserve"> March</w:t>
            </w:r>
          </w:p>
        </w:tc>
        <w:tc>
          <w:tcPr>
            <w:tcW w:w="2098" w:type="dxa"/>
            <w:shd w:val="clear" w:color="auto" w:fill="auto"/>
          </w:tcPr>
          <w:p w14:paraId="0E9DCA7D" w14:textId="77777777" w:rsidR="00A467DD" w:rsidRPr="009979FE" w:rsidRDefault="00A467DD" w:rsidP="003E20B9">
            <w:pPr>
              <w:spacing w:line="249" w:lineRule="auto"/>
            </w:pPr>
            <w:r w:rsidRPr="009979FE">
              <w:t>Presidents Lunch</w:t>
            </w:r>
          </w:p>
        </w:tc>
        <w:tc>
          <w:tcPr>
            <w:tcW w:w="2154" w:type="dxa"/>
            <w:shd w:val="clear" w:color="auto" w:fill="auto"/>
          </w:tcPr>
          <w:p w14:paraId="566DCA24" w14:textId="77777777" w:rsidR="00A467DD" w:rsidRPr="009979FE" w:rsidRDefault="00A467DD" w:rsidP="003E20B9">
            <w:pPr>
              <w:spacing w:line="249" w:lineRule="auto"/>
            </w:pPr>
            <w:r>
              <w:t>Mt Osmond GC</w:t>
            </w:r>
          </w:p>
        </w:tc>
        <w:tc>
          <w:tcPr>
            <w:tcW w:w="2215" w:type="dxa"/>
            <w:shd w:val="clear" w:color="auto" w:fill="auto"/>
          </w:tcPr>
          <w:p w14:paraId="4CF0B1C7" w14:textId="77777777" w:rsidR="00A467DD" w:rsidRPr="009979FE" w:rsidRDefault="00A467DD" w:rsidP="003E20B9">
            <w:pPr>
              <w:spacing w:line="249" w:lineRule="auto"/>
            </w:pPr>
            <w:r w:rsidRPr="009979FE">
              <w:t>Ken Ridley</w:t>
            </w:r>
          </w:p>
        </w:tc>
        <w:tc>
          <w:tcPr>
            <w:tcW w:w="2038" w:type="dxa"/>
            <w:shd w:val="clear" w:color="auto" w:fill="auto"/>
          </w:tcPr>
          <w:p w14:paraId="48E0EBF2" w14:textId="77777777" w:rsidR="00A467DD" w:rsidRPr="009979FE" w:rsidRDefault="00A467DD" w:rsidP="003E20B9">
            <w:pPr>
              <w:spacing w:line="249" w:lineRule="auto"/>
            </w:pPr>
            <w:r w:rsidRPr="009979FE">
              <w:t xml:space="preserve">(MP) </w:t>
            </w:r>
            <w:r>
              <w:t>Saul Gilbert</w:t>
            </w:r>
          </w:p>
        </w:tc>
      </w:tr>
      <w:tr w:rsidR="00A467DD" w:rsidRPr="009979FE" w14:paraId="3022EFF8" w14:textId="77777777" w:rsidTr="003E20B9">
        <w:trPr>
          <w:trHeight w:val="283"/>
        </w:trPr>
        <w:tc>
          <w:tcPr>
            <w:tcW w:w="1588" w:type="dxa"/>
            <w:shd w:val="clear" w:color="auto" w:fill="auto"/>
          </w:tcPr>
          <w:p w14:paraId="605B75D0" w14:textId="77777777" w:rsidR="00A467DD" w:rsidRPr="009979FE" w:rsidRDefault="00A467DD" w:rsidP="003E20B9">
            <w:pPr>
              <w:spacing w:line="249" w:lineRule="auto"/>
            </w:pPr>
            <w:r>
              <w:t>19</w:t>
            </w:r>
            <w:r w:rsidRPr="009979FE">
              <w:t xml:space="preserve"> April</w:t>
            </w:r>
          </w:p>
        </w:tc>
        <w:tc>
          <w:tcPr>
            <w:tcW w:w="2098" w:type="dxa"/>
            <w:shd w:val="clear" w:color="auto" w:fill="auto"/>
          </w:tcPr>
          <w:p w14:paraId="2FC385A7" w14:textId="77777777" w:rsidR="00A467DD" w:rsidRPr="009979FE" w:rsidRDefault="00A467DD" w:rsidP="003E20B9">
            <w:pPr>
              <w:spacing w:line="249" w:lineRule="auto"/>
            </w:pPr>
            <w:r w:rsidRPr="009979FE">
              <w:t>Lunch</w:t>
            </w:r>
          </w:p>
        </w:tc>
        <w:tc>
          <w:tcPr>
            <w:tcW w:w="2154" w:type="dxa"/>
            <w:shd w:val="clear" w:color="auto" w:fill="auto"/>
          </w:tcPr>
          <w:p w14:paraId="7AEB3061" w14:textId="77777777" w:rsidR="00A467DD" w:rsidRPr="009979FE" w:rsidRDefault="00A467DD" w:rsidP="003E20B9">
            <w:pPr>
              <w:spacing w:line="249" w:lineRule="auto"/>
            </w:pPr>
            <w:r>
              <w:t>Cancelled</w:t>
            </w:r>
          </w:p>
        </w:tc>
        <w:tc>
          <w:tcPr>
            <w:tcW w:w="2215" w:type="dxa"/>
            <w:shd w:val="clear" w:color="auto" w:fill="auto"/>
          </w:tcPr>
          <w:p w14:paraId="2BABFBD7" w14:textId="77777777" w:rsidR="00A467DD" w:rsidRPr="009979FE" w:rsidRDefault="00A467DD" w:rsidP="003E20B9">
            <w:pPr>
              <w:spacing w:line="249" w:lineRule="auto"/>
            </w:pPr>
            <w:r w:rsidRPr="009979FE">
              <w:t>Carolyn Palmer</w:t>
            </w:r>
          </w:p>
        </w:tc>
        <w:tc>
          <w:tcPr>
            <w:tcW w:w="2038" w:type="dxa"/>
            <w:shd w:val="clear" w:color="auto" w:fill="auto"/>
          </w:tcPr>
          <w:p w14:paraId="7FE931A8" w14:textId="77777777" w:rsidR="00A467DD" w:rsidRPr="009979FE" w:rsidRDefault="00A467DD" w:rsidP="003E20B9">
            <w:pPr>
              <w:spacing w:line="249" w:lineRule="auto"/>
            </w:pPr>
            <w:r w:rsidRPr="009979FE">
              <w:t>Peter Murton</w:t>
            </w:r>
          </w:p>
        </w:tc>
      </w:tr>
      <w:tr w:rsidR="00A467DD" w:rsidRPr="009979FE" w14:paraId="4E6BE8D5" w14:textId="77777777" w:rsidTr="003E20B9">
        <w:trPr>
          <w:trHeight w:val="279"/>
        </w:trPr>
        <w:tc>
          <w:tcPr>
            <w:tcW w:w="1588" w:type="dxa"/>
            <w:shd w:val="clear" w:color="auto" w:fill="auto"/>
          </w:tcPr>
          <w:p w14:paraId="475CD356" w14:textId="77777777" w:rsidR="00A467DD" w:rsidRPr="009979FE" w:rsidRDefault="00A467DD" w:rsidP="003E20B9">
            <w:pPr>
              <w:spacing w:line="249" w:lineRule="auto"/>
            </w:pPr>
            <w:r w:rsidRPr="009979FE">
              <w:lastRenderedPageBreak/>
              <w:t>13 May</w:t>
            </w:r>
          </w:p>
        </w:tc>
        <w:tc>
          <w:tcPr>
            <w:tcW w:w="2098" w:type="dxa"/>
            <w:shd w:val="clear" w:color="auto" w:fill="auto"/>
          </w:tcPr>
          <w:p w14:paraId="4F2466B4" w14:textId="77777777" w:rsidR="00A467DD" w:rsidRPr="009979FE" w:rsidRDefault="00A467DD" w:rsidP="003E20B9">
            <w:pPr>
              <w:spacing w:line="249" w:lineRule="auto"/>
            </w:pPr>
            <w:r w:rsidRPr="009979FE">
              <w:t>Dinner</w:t>
            </w:r>
          </w:p>
        </w:tc>
        <w:tc>
          <w:tcPr>
            <w:tcW w:w="2154" w:type="dxa"/>
            <w:shd w:val="clear" w:color="auto" w:fill="auto"/>
          </w:tcPr>
          <w:p w14:paraId="4284E6C6" w14:textId="77777777" w:rsidR="00A467DD" w:rsidRPr="009979FE" w:rsidRDefault="00A467DD" w:rsidP="003E20B9">
            <w:pPr>
              <w:spacing w:line="249" w:lineRule="auto"/>
            </w:pPr>
            <w:r>
              <w:t>Cancelled</w:t>
            </w:r>
          </w:p>
        </w:tc>
        <w:tc>
          <w:tcPr>
            <w:tcW w:w="2215" w:type="dxa"/>
            <w:shd w:val="clear" w:color="auto" w:fill="auto"/>
          </w:tcPr>
          <w:p w14:paraId="7F961C88" w14:textId="77777777" w:rsidR="00A467DD" w:rsidRPr="009979FE" w:rsidRDefault="00A467DD" w:rsidP="003E20B9">
            <w:pPr>
              <w:spacing w:line="249" w:lineRule="auto"/>
            </w:pPr>
            <w:r w:rsidRPr="009979FE">
              <w:t>Simo</w:t>
            </w:r>
            <w:r>
              <w:t>n</w:t>
            </w:r>
            <w:r w:rsidRPr="009979FE">
              <w:t xml:space="preserve"> Lumsden</w:t>
            </w:r>
          </w:p>
        </w:tc>
        <w:tc>
          <w:tcPr>
            <w:tcW w:w="2038" w:type="dxa"/>
            <w:shd w:val="clear" w:color="auto" w:fill="auto"/>
          </w:tcPr>
          <w:p w14:paraId="3CD18F1C" w14:textId="77777777" w:rsidR="00A467DD" w:rsidRPr="009979FE" w:rsidRDefault="00A467DD" w:rsidP="003E20B9">
            <w:pPr>
              <w:spacing w:line="249" w:lineRule="auto"/>
            </w:pPr>
            <w:r w:rsidRPr="009979FE">
              <w:t>Bob Bowes</w:t>
            </w:r>
          </w:p>
        </w:tc>
      </w:tr>
      <w:tr w:rsidR="00A467DD" w:rsidRPr="009979FE" w14:paraId="242231D2" w14:textId="77777777" w:rsidTr="003E20B9">
        <w:trPr>
          <w:trHeight w:val="279"/>
        </w:trPr>
        <w:tc>
          <w:tcPr>
            <w:tcW w:w="1588" w:type="dxa"/>
            <w:shd w:val="clear" w:color="auto" w:fill="auto"/>
          </w:tcPr>
          <w:p w14:paraId="1CD00E0B" w14:textId="77777777" w:rsidR="00A467DD" w:rsidRPr="009979FE" w:rsidRDefault="00A467DD" w:rsidP="003E20B9">
            <w:pPr>
              <w:spacing w:line="249" w:lineRule="auto"/>
            </w:pPr>
            <w:r w:rsidRPr="009979FE">
              <w:t>10 June</w:t>
            </w:r>
          </w:p>
        </w:tc>
        <w:tc>
          <w:tcPr>
            <w:tcW w:w="2098" w:type="dxa"/>
            <w:shd w:val="clear" w:color="auto" w:fill="auto"/>
          </w:tcPr>
          <w:p w14:paraId="74B78D97" w14:textId="77777777" w:rsidR="00A467DD" w:rsidRPr="009979FE" w:rsidRDefault="00A467DD" w:rsidP="003E20B9">
            <w:pPr>
              <w:spacing w:line="249" w:lineRule="auto"/>
            </w:pPr>
            <w:r w:rsidRPr="009979FE">
              <w:t>Dinner</w:t>
            </w:r>
          </w:p>
        </w:tc>
        <w:tc>
          <w:tcPr>
            <w:tcW w:w="2154" w:type="dxa"/>
            <w:shd w:val="clear" w:color="auto" w:fill="auto"/>
          </w:tcPr>
          <w:p w14:paraId="40BFD2A4" w14:textId="77777777" w:rsidR="00A467DD" w:rsidRPr="009979FE" w:rsidRDefault="00A467DD" w:rsidP="003E20B9">
            <w:pPr>
              <w:spacing w:line="249" w:lineRule="auto"/>
            </w:pPr>
            <w:r>
              <w:t>Cancelled</w:t>
            </w:r>
          </w:p>
        </w:tc>
        <w:tc>
          <w:tcPr>
            <w:tcW w:w="2215" w:type="dxa"/>
            <w:shd w:val="clear" w:color="auto" w:fill="auto"/>
          </w:tcPr>
          <w:p w14:paraId="1A00AFED" w14:textId="77777777" w:rsidR="00A467DD" w:rsidRPr="009979FE" w:rsidRDefault="00A467DD" w:rsidP="003E20B9">
            <w:pPr>
              <w:spacing w:line="249" w:lineRule="auto"/>
            </w:pPr>
            <w:r w:rsidRPr="009979FE">
              <w:t>Di Betterman</w:t>
            </w:r>
          </w:p>
        </w:tc>
        <w:tc>
          <w:tcPr>
            <w:tcW w:w="2038" w:type="dxa"/>
            <w:shd w:val="clear" w:color="auto" w:fill="auto"/>
          </w:tcPr>
          <w:p w14:paraId="2769E27A" w14:textId="77777777" w:rsidR="00A467DD" w:rsidRPr="009979FE" w:rsidRDefault="00A467DD" w:rsidP="003E20B9">
            <w:pPr>
              <w:spacing w:line="249" w:lineRule="auto"/>
            </w:pPr>
            <w:r w:rsidRPr="009979FE">
              <w:t>Jeremy Keisman</w:t>
            </w:r>
          </w:p>
        </w:tc>
      </w:tr>
      <w:tr w:rsidR="00A467DD" w:rsidRPr="009979FE" w14:paraId="1829A2F0" w14:textId="77777777" w:rsidTr="003E20B9">
        <w:trPr>
          <w:trHeight w:val="265"/>
        </w:trPr>
        <w:tc>
          <w:tcPr>
            <w:tcW w:w="1588" w:type="dxa"/>
            <w:shd w:val="clear" w:color="auto" w:fill="auto"/>
          </w:tcPr>
          <w:p w14:paraId="4EDE146A" w14:textId="77777777" w:rsidR="00A467DD" w:rsidRPr="009979FE" w:rsidRDefault="00A467DD" w:rsidP="003E20B9">
            <w:pPr>
              <w:spacing w:line="249" w:lineRule="auto"/>
            </w:pPr>
            <w:r w:rsidRPr="009979FE">
              <w:t>8 July</w:t>
            </w:r>
          </w:p>
        </w:tc>
        <w:tc>
          <w:tcPr>
            <w:tcW w:w="2098" w:type="dxa"/>
            <w:shd w:val="clear" w:color="auto" w:fill="auto"/>
          </w:tcPr>
          <w:p w14:paraId="38C1F928" w14:textId="77777777" w:rsidR="00A467DD" w:rsidRPr="009979FE" w:rsidRDefault="00A467DD" w:rsidP="003E20B9">
            <w:pPr>
              <w:spacing w:line="249" w:lineRule="auto"/>
            </w:pPr>
            <w:r>
              <w:t>Dinner</w:t>
            </w:r>
          </w:p>
        </w:tc>
        <w:tc>
          <w:tcPr>
            <w:tcW w:w="2154" w:type="dxa"/>
            <w:shd w:val="clear" w:color="auto" w:fill="auto"/>
          </w:tcPr>
          <w:p w14:paraId="0480346C" w14:textId="77777777" w:rsidR="00A467DD" w:rsidRPr="009979FE" w:rsidRDefault="00A467DD" w:rsidP="003E20B9">
            <w:pPr>
              <w:spacing w:line="249" w:lineRule="auto"/>
            </w:pPr>
            <w:r>
              <w:t>Martini Restaurant</w:t>
            </w:r>
          </w:p>
        </w:tc>
        <w:tc>
          <w:tcPr>
            <w:tcW w:w="2215" w:type="dxa"/>
            <w:shd w:val="clear" w:color="auto" w:fill="auto"/>
          </w:tcPr>
          <w:p w14:paraId="4567D240" w14:textId="77777777" w:rsidR="00A467DD" w:rsidRPr="009979FE" w:rsidRDefault="00A467DD" w:rsidP="003E20B9">
            <w:pPr>
              <w:spacing w:line="249" w:lineRule="auto"/>
            </w:pPr>
            <w:r w:rsidRPr="009979FE">
              <w:t>Simo</w:t>
            </w:r>
            <w:r>
              <w:t>n</w:t>
            </w:r>
            <w:r w:rsidRPr="009979FE">
              <w:t xml:space="preserve"> Lumsden</w:t>
            </w:r>
          </w:p>
        </w:tc>
        <w:tc>
          <w:tcPr>
            <w:tcW w:w="2038" w:type="dxa"/>
            <w:shd w:val="clear" w:color="auto" w:fill="auto"/>
          </w:tcPr>
          <w:p w14:paraId="3AF9B1E0" w14:textId="77777777" w:rsidR="00A467DD" w:rsidRPr="009979FE" w:rsidRDefault="00A467DD" w:rsidP="003E20B9">
            <w:pPr>
              <w:spacing w:line="249" w:lineRule="auto"/>
            </w:pPr>
            <w:r w:rsidRPr="009979FE">
              <w:t>Bob Bowes</w:t>
            </w:r>
          </w:p>
        </w:tc>
      </w:tr>
      <w:tr w:rsidR="00A467DD" w:rsidRPr="009979FE" w14:paraId="6B2089C0" w14:textId="77777777" w:rsidTr="003E20B9">
        <w:trPr>
          <w:trHeight w:val="279"/>
        </w:trPr>
        <w:tc>
          <w:tcPr>
            <w:tcW w:w="1588" w:type="dxa"/>
            <w:shd w:val="clear" w:color="auto" w:fill="auto"/>
          </w:tcPr>
          <w:p w14:paraId="105C8C62" w14:textId="77777777" w:rsidR="00A467DD" w:rsidRPr="007770EB" w:rsidRDefault="00A467DD" w:rsidP="003E20B9">
            <w:pPr>
              <w:spacing w:line="249" w:lineRule="auto"/>
            </w:pPr>
            <w:r w:rsidRPr="007770EB">
              <w:t>12 August</w:t>
            </w:r>
          </w:p>
        </w:tc>
        <w:tc>
          <w:tcPr>
            <w:tcW w:w="2098" w:type="dxa"/>
            <w:shd w:val="clear" w:color="auto" w:fill="auto"/>
          </w:tcPr>
          <w:p w14:paraId="4982521C" w14:textId="77777777" w:rsidR="00A467DD" w:rsidRPr="009979FE" w:rsidRDefault="00A467DD" w:rsidP="003E20B9">
            <w:pPr>
              <w:spacing w:line="249" w:lineRule="auto"/>
            </w:pPr>
            <w:r>
              <w:t>Gourmet</w:t>
            </w:r>
          </w:p>
        </w:tc>
        <w:tc>
          <w:tcPr>
            <w:tcW w:w="2154" w:type="dxa"/>
            <w:shd w:val="clear" w:color="auto" w:fill="auto"/>
          </w:tcPr>
          <w:p w14:paraId="2794D317" w14:textId="77777777" w:rsidR="00A467DD" w:rsidRPr="009979FE" w:rsidRDefault="00A467DD" w:rsidP="003E20B9">
            <w:pPr>
              <w:spacing w:line="249" w:lineRule="auto"/>
            </w:pPr>
            <w:r>
              <w:t xml:space="preserve">Treasury 18 </w:t>
            </w:r>
          </w:p>
        </w:tc>
        <w:tc>
          <w:tcPr>
            <w:tcW w:w="2215" w:type="dxa"/>
            <w:shd w:val="clear" w:color="auto" w:fill="auto"/>
          </w:tcPr>
          <w:p w14:paraId="1372E7CF" w14:textId="77777777" w:rsidR="00A467DD" w:rsidRPr="009979FE" w:rsidRDefault="00A467DD" w:rsidP="003E20B9">
            <w:pPr>
              <w:spacing w:line="249" w:lineRule="auto"/>
            </w:pPr>
            <w:r>
              <w:t>Carolyn Palmer</w:t>
            </w:r>
          </w:p>
        </w:tc>
        <w:tc>
          <w:tcPr>
            <w:tcW w:w="2038" w:type="dxa"/>
            <w:shd w:val="clear" w:color="auto" w:fill="auto"/>
          </w:tcPr>
          <w:p w14:paraId="3A33AA7E" w14:textId="77777777" w:rsidR="00A467DD" w:rsidRPr="009979FE" w:rsidRDefault="00A467DD" w:rsidP="003E20B9">
            <w:pPr>
              <w:spacing w:line="249" w:lineRule="auto"/>
            </w:pPr>
            <w:r>
              <w:t>Peter Murton</w:t>
            </w:r>
          </w:p>
        </w:tc>
      </w:tr>
      <w:tr w:rsidR="00A467DD" w:rsidRPr="009979FE" w14:paraId="4B7941D0" w14:textId="77777777" w:rsidTr="003E20B9">
        <w:trPr>
          <w:trHeight w:val="279"/>
        </w:trPr>
        <w:tc>
          <w:tcPr>
            <w:tcW w:w="1588" w:type="dxa"/>
            <w:shd w:val="clear" w:color="auto" w:fill="auto"/>
          </w:tcPr>
          <w:p w14:paraId="5A516CC1" w14:textId="77777777" w:rsidR="00A467DD" w:rsidRPr="009979FE" w:rsidRDefault="00A467DD" w:rsidP="003E20B9">
            <w:pPr>
              <w:spacing w:line="249" w:lineRule="auto"/>
            </w:pPr>
            <w:r w:rsidRPr="00375FE6">
              <w:t>22 August</w:t>
            </w:r>
          </w:p>
        </w:tc>
        <w:tc>
          <w:tcPr>
            <w:tcW w:w="2098" w:type="dxa"/>
            <w:shd w:val="clear" w:color="auto" w:fill="auto"/>
          </w:tcPr>
          <w:p w14:paraId="00C6186F" w14:textId="77777777" w:rsidR="00A467DD" w:rsidRPr="009979FE" w:rsidRDefault="00A467DD" w:rsidP="003E20B9">
            <w:pPr>
              <w:spacing w:line="249" w:lineRule="auto"/>
            </w:pPr>
            <w:r w:rsidRPr="009979FE">
              <w:t>AGM</w:t>
            </w:r>
          </w:p>
        </w:tc>
        <w:tc>
          <w:tcPr>
            <w:tcW w:w="2154" w:type="dxa"/>
            <w:shd w:val="clear" w:color="auto" w:fill="auto"/>
          </w:tcPr>
          <w:p w14:paraId="4AA41884" w14:textId="77777777" w:rsidR="00A467DD" w:rsidRPr="009979FE" w:rsidRDefault="00A467DD" w:rsidP="003E20B9">
            <w:pPr>
              <w:spacing w:line="249" w:lineRule="auto"/>
            </w:pPr>
            <w:r>
              <w:t>Living Choice</w:t>
            </w:r>
          </w:p>
        </w:tc>
        <w:tc>
          <w:tcPr>
            <w:tcW w:w="2215" w:type="dxa"/>
            <w:shd w:val="clear" w:color="auto" w:fill="auto"/>
          </w:tcPr>
          <w:p w14:paraId="144D50A8" w14:textId="77777777" w:rsidR="00A467DD" w:rsidRPr="009979FE" w:rsidRDefault="00A467DD" w:rsidP="003E20B9">
            <w:pPr>
              <w:spacing w:line="249" w:lineRule="auto"/>
            </w:pPr>
            <w:r>
              <w:t>Committee</w:t>
            </w:r>
          </w:p>
        </w:tc>
        <w:tc>
          <w:tcPr>
            <w:tcW w:w="2038" w:type="dxa"/>
            <w:shd w:val="clear" w:color="auto" w:fill="auto"/>
          </w:tcPr>
          <w:p w14:paraId="751BEDA8" w14:textId="77777777" w:rsidR="00A467DD" w:rsidRPr="009979FE" w:rsidRDefault="00A467DD" w:rsidP="003E20B9">
            <w:pPr>
              <w:spacing w:line="249" w:lineRule="auto"/>
            </w:pPr>
            <w:r w:rsidRPr="009979FE">
              <w:t>(NT) Bob Bowes</w:t>
            </w:r>
          </w:p>
        </w:tc>
      </w:tr>
      <w:tr w:rsidR="00A467DD" w:rsidRPr="009979FE" w14:paraId="031F5AFF" w14:textId="77777777" w:rsidTr="003E20B9">
        <w:trPr>
          <w:trHeight w:val="279"/>
        </w:trPr>
        <w:tc>
          <w:tcPr>
            <w:tcW w:w="1588" w:type="dxa"/>
            <w:shd w:val="clear" w:color="auto" w:fill="auto"/>
          </w:tcPr>
          <w:p w14:paraId="05DEA51A" w14:textId="77777777" w:rsidR="00A467DD" w:rsidRPr="009979FE" w:rsidRDefault="00A467DD" w:rsidP="003E20B9">
            <w:pPr>
              <w:spacing w:line="249" w:lineRule="auto"/>
            </w:pPr>
            <w:r w:rsidRPr="009979FE">
              <w:t>9 September</w:t>
            </w:r>
          </w:p>
        </w:tc>
        <w:tc>
          <w:tcPr>
            <w:tcW w:w="2098" w:type="dxa"/>
            <w:shd w:val="clear" w:color="auto" w:fill="auto"/>
          </w:tcPr>
          <w:p w14:paraId="4970966F" w14:textId="77777777" w:rsidR="00A467DD" w:rsidRPr="009979FE" w:rsidRDefault="00A467DD" w:rsidP="003E20B9">
            <w:pPr>
              <w:spacing w:line="249" w:lineRule="auto"/>
            </w:pPr>
            <w:r w:rsidRPr="009979FE">
              <w:t>Dinner</w:t>
            </w:r>
          </w:p>
        </w:tc>
        <w:tc>
          <w:tcPr>
            <w:tcW w:w="2154" w:type="dxa"/>
            <w:shd w:val="clear" w:color="auto" w:fill="auto"/>
          </w:tcPr>
          <w:p w14:paraId="7F47FECE" w14:textId="77777777" w:rsidR="00A467DD" w:rsidRPr="009979FE" w:rsidRDefault="00A467DD" w:rsidP="003E20B9">
            <w:pPr>
              <w:spacing w:line="249" w:lineRule="auto"/>
            </w:pPr>
            <w:r>
              <w:t xml:space="preserve">Sprout </w:t>
            </w:r>
            <w:r w:rsidR="0012494E">
              <w:t>Health Studio</w:t>
            </w:r>
          </w:p>
        </w:tc>
        <w:tc>
          <w:tcPr>
            <w:tcW w:w="2215" w:type="dxa"/>
            <w:shd w:val="clear" w:color="auto" w:fill="auto"/>
          </w:tcPr>
          <w:p w14:paraId="080726EA" w14:textId="77777777" w:rsidR="00A467DD" w:rsidRPr="009979FE" w:rsidRDefault="00A467DD" w:rsidP="003E20B9">
            <w:pPr>
              <w:spacing w:line="249" w:lineRule="auto"/>
            </w:pPr>
            <w:r>
              <w:t>Di Betterman</w:t>
            </w:r>
          </w:p>
        </w:tc>
        <w:tc>
          <w:tcPr>
            <w:tcW w:w="2038" w:type="dxa"/>
            <w:shd w:val="clear" w:color="auto" w:fill="auto"/>
          </w:tcPr>
          <w:p w14:paraId="156C9F13" w14:textId="77777777" w:rsidR="00A467DD" w:rsidRPr="009979FE" w:rsidRDefault="00A467DD" w:rsidP="003E20B9">
            <w:pPr>
              <w:spacing w:line="249" w:lineRule="auto"/>
            </w:pPr>
            <w:r>
              <w:t>Jeremy Keisman</w:t>
            </w:r>
          </w:p>
        </w:tc>
      </w:tr>
      <w:tr w:rsidR="00A467DD" w:rsidRPr="009979FE" w14:paraId="6DDA1EE8" w14:textId="77777777" w:rsidTr="003E20B9">
        <w:trPr>
          <w:trHeight w:val="279"/>
        </w:trPr>
        <w:tc>
          <w:tcPr>
            <w:tcW w:w="1588" w:type="dxa"/>
            <w:shd w:val="clear" w:color="auto" w:fill="auto"/>
          </w:tcPr>
          <w:p w14:paraId="64F299DD" w14:textId="77777777" w:rsidR="00A467DD" w:rsidRPr="009979FE" w:rsidRDefault="00A467DD" w:rsidP="003E20B9">
            <w:pPr>
              <w:spacing w:line="249" w:lineRule="auto"/>
            </w:pPr>
            <w:r>
              <w:t xml:space="preserve">16 </w:t>
            </w:r>
            <w:r w:rsidRPr="009979FE">
              <w:t>October</w:t>
            </w:r>
          </w:p>
        </w:tc>
        <w:tc>
          <w:tcPr>
            <w:tcW w:w="2098" w:type="dxa"/>
            <w:shd w:val="clear" w:color="auto" w:fill="auto"/>
          </w:tcPr>
          <w:p w14:paraId="4A059A17" w14:textId="77777777" w:rsidR="00A467DD" w:rsidRPr="009979FE" w:rsidRDefault="00A467DD" w:rsidP="003E20B9">
            <w:pPr>
              <w:spacing w:line="249" w:lineRule="auto"/>
            </w:pPr>
            <w:r>
              <w:t>Better Bottle Night</w:t>
            </w:r>
          </w:p>
        </w:tc>
        <w:tc>
          <w:tcPr>
            <w:tcW w:w="2154" w:type="dxa"/>
            <w:shd w:val="clear" w:color="auto" w:fill="auto"/>
          </w:tcPr>
          <w:p w14:paraId="53F536ED" w14:textId="77777777" w:rsidR="00A467DD" w:rsidRPr="009979FE" w:rsidRDefault="00A467DD" w:rsidP="003E20B9">
            <w:pPr>
              <w:spacing w:line="249" w:lineRule="auto"/>
            </w:pPr>
            <w:r>
              <w:t>Kooyonga GC</w:t>
            </w:r>
          </w:p>
        </w:tc>
        <w:tc>
          <w:tcPr>
            <w:tcW w:w="2215" w:type="dxa"/>
            <w:shd w:val="clear" w:color="auto" w:fill="auto"/>
          </w:tcPr>
          <w:p w14:paraId="01490262" w14:textId="77777777" w:rsidR="00A467DD" w:rsidRPr="009979FE" w:rsidRDefault="00A467DD" w:rsidP="003E20B9">
            <w:pPr>
              <w:spacing w:line="249" w:lineRule="auto"/>
            </w:pPr>
            <w:r>
              <w:t>John Swift</w:t>
            </w:r>
          </w:p>
        </w:tc>
        <w:tc>
          <w:tcPr>
            <w:tcW w:w="2038" w:type="dxa"/>
            <w:shd w:val="clear" w:color="auto" w:fill="auto"/>
          </w:tcPr>
          <w:p w14:paraId="68ED2CBC" w14:textId="77777777" w:rsidR="00A467DD" w:rsidRPr="009979FE" w:rsidRDefault="00A467DD" w:rsidP="003E20B9">
            <w:pPr>
              <w:spacing w:line="249" w:lineRule="auto"/>
            </w:pPr>
            <w:r>
              <w:t>Hayden Loxton</w:t>
            </w:r>
          </w:p>
        </w:tc>
      </w:tr>
      <w:tr w:rsidR="00A467DD" w:rsidRPr="009979FE" w14:paraId="72E7BD07" w14:textId="77777777" w:rsidTr="003E20B9">
        <w:trPr>
          <w:trHeight w:val="265"/>
        </w:trPr>
        <w:tc>
          <w:tcPr>
            <w:tcW w:w="1588" w:type="dxa"/>
            <w:shd w:val="clear" w:color="auto" w:fill="auto"/>
          </w:tcPr>
          <w:p w14:paraId="63E0A430" w14:textId="77777777" w:rsidR="00A467DD" w:rsidRPr="009979FE" w:rsidRDefault="00A467DD" w:rsidP="003E20B9">
            <w:pPr>
              <w:spacing w:line="249" w:lineRule="auto"/>
            </w:pPr>
            <w:r w:rsidRPr="009979FE">
              <w:t>11 November</w:t>
            </w:r>
          </w:p>
        </w:tc>
        <w:tc>
          <w:tcPr>
            <w:tcW w:w="2098" w:type="dxa"/>
            <w:shd w:val="clear" w:color="auto" w:fill="auto"/>
          </w:tcPr>
          <w:p w14:paraId="3C07B3A8" w14:textId="77777777" w:rsidR="00A467DD" w:rsidRPr="009979FE" w:rsidRDefault="00A467DD" w:rsidP="003E20B9">
            <w:pPr>
              <w:spacing w:line="249" w:lineRule="auto"/>
            </w:pPr>
            <w:r w:rsidRPr="009979FE">
              <w:t>Dinner</w:t>
            </w:r>
          </w:p>
        </w:tc>
        <w:tc>
          <w:tcPr>
            <w:tcW w:w="2154" w:type="dxa"/>
            <w:shd w:val="clear" w:color="auto" w:fill="auto"/>
          </w:tcPr>
          <w:p w14:paraId="0E84154B" w14:textId="77777777" w:rsidR="00A467DD" w:rsidRPr="009979FE" w:rsidRDefault="00A467DD" w:rsidP="003E20B9">
            <w:pPr>
              <w:spacing w:line="249" w:lineRule="auto"/>
            </w:pPr>
          </w:p>
        </w:tc>
        <w:tc>
          <w:tcPr>
            <w:tcW w:w="2215" w:type="dxa"/>
            <w:shd w:val="clear" w:color="auto" w:fill="auto"/>
          </w:tcPr>
          <w:p w14:paraId="7C3188E0" w14:textId="77777777" w:rsidR="00A467DD" w:rsidRPr="009979FE" w:rsidRDefault="00A467DD" w:rsidP="003E20B9">
            <w:pPr>
              <w:spacing w:line="249" w:lineRule="auto"/>
            </w:pPr>
            <w:r w:rsidRPr="009979FE">
              <w:t>Taras Mular</w:t>
            </w:r>
          </w:p>
        </w:tc>
        <w:tc>
          <w:tcPr>
            <w:tcW w:w="2038" w:type="dxa"/>
            <w:shd w:val="clear" w:color="auto" w:fill="auto"/>
          </w:tcPr>
          <w:p w14:paraId="135D0724" w14:textId="77777777" w:rsidR="00A467DD" w:rsidRPr="009979FE" w:rsidRDefault="00A467DD" w:rsidP="003E20B9">
            <w:pPr>
              <w:spacing w:line="249" w:lineRule="auto"/>
            </w:pPr>
            <w:r>
              <w:t>Jenny Wild</w:t>
            </w:r>
          </w:p>
        </w:tc>
      </w:tr>
      <w:tr w:rsidR="00A467DD" w:rsidRPr="009979FE" w14:paraId="3EEC445E" w14:textId="77777777" w:rsidTr="003E20B9">
        <w:trPr>
          <w:trHeight w:val="279"/>
        </w:trPr>
        <w:tc>
          <w:tcPr>
            <w:tcW w:w="1588" w:type="dxa"/>
            <w:shd w:val="clear" w:color="auto" w:fill="auto"/>
          </w:tcPr>
          <w:p w14:paraId="3F4BA44A" w14:textId="77777777" w:rsidR="00A467DD" w:rsidRPr="009979FE" w:rsidRDefault="00A467DD" w:rsidP="003E20B9">
            <w:pPr>
              <w:spacing w:line="249" w:lineRule="auto"/>
            </w:pPr>
            <w:r w:rsidRPr="009979FE">
              <w:t>9 December</w:t>
            </w:r>
          </w:p>
        </w:tc>
        <w:tc>
          <w:tcPr>
            <w:tcW w:w="2098" w:type="dxa"/>
            <w:shd w:val="clear" w:color="auto" w:fill="auto"/>
          </w:tcPr>
          <w:p w14:paraId="53EA7057" w14:textId="77777777" w:rsidR="00A467DD" w:rsidRPr="009979FE" w:rsidRDefault="00A467DD" w:rsidP="003E20B9">
            <w:pPr>
              <w:spacing w:line="249" w:lineRule="auto"/>
            </w:pPr>
            <w:r w:rsidRPr="009979FE">
              <w:t>Gourmet</w:t>
            </w:r>
          </w:p>
        </w:tc>
        <w:tc>
          <w:tcPr>
            <w:tcW w:w="2154" w:type="dxa"/>
            <w:shd w:val="clear" w:color="auto" w:fill="auto"/>
          </w:tcPr>
          <w:p w14:paraId="63E4A20E" w14:textId="77777777" w:rsidR="00A467DD" w:rsidRPr="009979FE" w:rsidRDefault="0012494E" w:rsidP="003E20B9">
            <w:pPr>
              <w:spacing w:line="249" w:lineRule="auto"/>
            </w:pPr>
            <w:r>
              <w:t>Grange GC</w:t>
            </w:r>
          </w:p>
        </w:tc>
        <w:tc>
          <w:tcPr>
            <w:tcW w:w="2215" w:type="dxa"/>
            <w:shd w:val="clear" w:color="auto" w:fill="auto"/>
          </w:tcPr>
          <w:p w14:paraId="5529D4DE" w14:textId="77777777" w:rsidR="00A467DD" w:rsidRPr="009979FE" w:rsidRDefault="00A467DD" w:rsidP="003E20B9">
            <w:pPr>
              <w:spacing w:line="249" w:lineRule="auto"/>
            </w:pPr>
            <w:r w:rsidRPr="009979FE">
              <w:t>Vin Thomas</w:t>
            </w:r>
          </w:p>
        </w:tc>
        <w:tc>
          <w:tcPr>
            <w:tcW w:w="2038" w:type="dxa"/>
            <w:shd w:val="clear" w:color="auto" w:fill="auto"/>
          </w:tcPr>
          <w:p w14:paraId="40D82410" w14:textId="77777777" w:rsidR="00A467DD" w:rsidRPr="009979FE" w:rsidRDefault="00A467DD" w:rsidP="003E20B9">
            <w:pPr>
              <w:spacing w:line="249" w:lineRule="auto"/>
            </w:pPr>
            <w:r w:rsidRPr="009979FE">
              <w:t>Saul Gilbert</w:t>
            </w:r>
          </w:p>
        </w:tc>
      </w:tr>
    </w:tbl>
    <w:p w14:paraId="090799BA" w14:textId="77777777" w:rsidR="00A467DD" w:rsidRPr="00D86CE6" w:rsidRDefault="00A467DD" w:rsidP="00A467DD">
      <w:pPr>
        <w:ind w:right="-493"/>
      </w:pPr>
      <w:r w:rsidRPr="00D86CE6">
        <w:t xml:space="preserve">Spare: </w:t>
      </w:r>
      <w:r>
        <w:t>John Cruickshank, Judy Hani, Charles McPhee, Lorraine Curtis, Tony Scholefield</w:t>
      </w:r>
    </w:p>
    <w:p w14:paraId="03A1244E" w14:textId="77777777" w:rsidR="00A467DD" w:rsidRDefault="00A467DD" w:rsidP="00A467DD">
      <w:pPr>
        <w:rPr>
          <w:b/>
        </w:rPr>
      </w:pPr>
    </w:p>
    <w:sectPr w:rsidR="00A467DD" w:rsidSect="005D09DA">
      <w:headerReference w:type="even" r:id="rId8"/>
      <w:footerReference w:type="even" r:id="rId9"/>
      <w:footerReference w:type="default" r:id="rId10"/>
      <w:headerReference w:type="first" r:id="rId11"/>
      <w:pgSz w:w="11906" w:h="16838" w:code="9"/>
      <w:pgMar w:top="794" w:right="1418" w:bottom="1021"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A158" w14:textId="77777777" w:rsidR="00273E58" w:rsidRDefault="00273E58">
      <w:r>
        <w:separator/>
      </w:r>
    </w:p>
  </w:endnote>
  <w:endnote w:type="continuationSeparator" w:id="0">
    <w:p w14:paraId="74AFB59C" w14:textId="77777777" w:rsidR="00273E58" w:rsidRDefault="0027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288DC" w14:textId="77777777" w:rsidR="00D07EFD" w:rsidRDefault="00D07EFD" w:rsidP="00305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394873" w14:textId="77777777" w:rsidR="00D07EFD" w:rsidRDefault="00D07EFD" w:rsidP="008509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D06B" w14:textId="77777777" w:rsidR="00D07EFD" w:rsidRDefault="00D07EFD" w:rsidP="00305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369C">
      <w:rPr>
        <w:rStyle w:val="PageNumber"/>
        <w:noProof/>
      </w:rPr>
      <w:t>1</w:t>
    </w:r>
    <w:r>
      <w:rPr>
        <w:rStyle w:val="PageNumber"/>
      </w:rPr>
      <w:fldChar w:fldCharType="end"/>
    </w:r>
  </w:p>
  <w:p w14:paraId="67D8860A" w14:textId="77777777" w:rsidR="00D07EFD" w:rsidRDefault="00D07EFD" w:rsidP="008509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DD68C" w14:textId="77777777" w:rsidR="00273E58" w:rsidRDefault="00273E58">
      <w:r>
        <w:separator/>
      </w:r>
    </w:p>
  </w:footnote>
  <w:footnote w:type="continuationSeparator" w:id="0">
    <w:p w14:paraId="67F827CE" w14:textId="77777777" w:rsidR="00273E58" w:rsidRDefault="0027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8B975" w14:textId="77777777" w:rsidR="00D07EFD" w:rsidRDefault="00D07EFD">
    <w:pPr>
      <w:framePr w:wrap="around" w:vAnchor="text" w:hAnchor="margin" w:xAlign="center" w:y="1"/>
    </w:pPr>
    <w:r>
      <w:fldChar w:fldCharType="begin"/>
    </w:r>
    <w:r>
      <w:instrText xml:space="preserve">PAGE  </w:instrText>
    </w:r>
    <w:r>
      <w:fldChar w:fldCharType="end"/>
    </w:r>
  </w:p>
  <w:p w14:paraId="664F5F38" w14:textId="77777777" w:rsidR="00D07EFD" w:rsidRDefault="00D07E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A936E" w14:textId="77777777" w:rsidR="00D07EFD" w:rsidRDefault="00D07EFD"/>
  <w:p w14:paraId="4C36E75C" w14:textId="77777777" w:rsidR="00D07EFD" w:rsidRDefault="00D07E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ACD2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D98"/>
    <w:multiLevelType w:val="hybridMultilevel"/>
    <w:tmpl w:val="EB2EF4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84905"/>
    <w:multiLevelType w:val="hybridMultilevel"/>
    <w:tmpl w:val="C380B560"/>
    <w:lvl w:ilvl="0" w:tplc="AE9C1390">
      <w:start w:val="1"/>
      <w:numFmt w:val="decimal"/>
      <w:lvlText w:val="%1."/>
      <w:lvlJc w:val="left"/>
      <w:pPr>
        <w:tabs>
          <w:tab w:val="num" w:pos="1080"/>
        </w:tabs>
        <w:ind w:left="1080" w:hanging="72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15:restartNumberingAfterBreak="0">
    <w:nsid w:val="0A1F031E"/>
    <w:multiLevelType w:val="hybridMultilevel"/>
    <w:tmpl w:val="29E6D756"/>
    <w:lvl w:ilvl="0" w:tplc="6BE0FBBE">
      <w:start w:val="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E3B3C"/>
    <w:multiLevelType w:val="hybridMultilevel"/>
    <w:tmpl w:val="D23613A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1C4263"/>
    <w:multiLevelType w:val="hybridMultilevel"/>
    <w:tmpl w:val="ADE6EC18"/>
    <w:lvl w:ilvl="0" w:tplc="09E6F6F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D766CF"/>
    <w:multiLevelType w:val="hybridMultilevel"/>
    <w:tmpl w:val="E62CC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C290C17"/>
    <w:multiLevelType w:val="hybridMultilevel"/>
    <w:tmpl w:val="26A88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C4143"/>
    <w:multiLevelType w:val="hybridMultilevel"/>
    <w:tmpl w:val="C5EEC6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59E6978"/>
    <w:multiLevelType w:val="hybridMultilevel"/>
    <w:tmpl w:val="332A44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1D47"/>
    <w:multiLevelType w:val="hybridMultilevel"/>
    <w:tmpl w:val="487C1F4E"/>
    <w:lvl w:ilvl="0" w:tplc="6DDE604E">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954CC2"/>
    <w:multiLevelType w:val="hybridMultilevel"/>
    <w:tmpl w:val="DF9A9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11A0A"/>
    <w:multiLevelType w:val="hybridMultilevel"/>
    <w:tmpl w:val="4A589B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4E70C8"/>
    <w:multiLevelType w:val="hybridMultilevel"/>
    <w:tmpl w:val="CF14D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671869"/>
    <w:multiLevelType w:val="hybridMultilevel"/>
    <w:tmpl w:val="B26A33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DA587B"/>
    <w:multiLevelType w:val="hybridMultilevel"/>
    <w:tmpl w:val="75C213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9639AE"/>
    <w:multiLevelType w:val="hybridMultilevel"/>
    <w:tmpl w:val="717E75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596B92"/>
    <w:multiLevelType w:val="hybridMultilevel"/>
    <w:tmpl w:val="26A88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A67707"/>
    <w:multiLevelType w:val="hybridMultilevel"/>
    <w:tmpl w:val="CD7C9AA0"/>
    <w:lvl w:ilvl="0" w:tplc="78F83850">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581AC1"/>
    <w:multiLevelType w:val="hybridMultilevel"/>
    <w:tmpl w:val="20B8AEA4"/>
    <w:lvl w:ilvl="0" w:tplc="D73A89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FE7024"/>
    <w:multiLevelType w:val="hybridMultilevel"/>
    <w:tmpl w:val="EA86A3BA"/>
    <w:lvl w:ilvl="0" w:tplc="2152CB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F73DB2"/>
    <w:multiLevelType w:val="hybridMultilevel"/>
    <w:tmpl w:val="41D867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983DAE"/>
    <w:multiLevelType w:val="hybridMultilevel"/>
    <w:tmpl w:val="00E6E5E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5C8C3F94"/>
    <w:multiLevelType w:val="hybridMultilevel"/>
    <w:tmpl w:val="4A589B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5E1331"/>
    <w:multiLevelType w:val="hybridMultilevel"/>
    <w:tmpl w:val="5F2218DE"/>
    <w:lvl w:ilvl="0" w:tplc="0D04B22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7C52C2E"/>
    <w:multiLevelType w:val="hybridMultilevel"/>
    <w:tmpl w:val="8CA86F60"/>
    <w:lvl w:ilvl="0" w:tplc="3976BE4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6D6CA3"/>
    <w:multiLevelType w:val="hybridMultilevel"/>
    <w:tmpl w:val="0BDEBD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3ED131D"/>
    <w:multiLevelType w:val="hybridMultilevel"/>
    <w:tmpl w:val="EF82DA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011972"/>
    <w:multiLevelType w:val="hybridMultilevel"/>
    <w:tmpl w:val="8672554E"/>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C57FBE"/>
    <w:multiLevelType w:val="hybridMultilevel"/>
    <w:tmpl w:val="F7480716"/>
    <w:lvl w:ilvl="0" w:tplc="B370851A">
      <w:start w:val="1"/>
      <w:numFmt w:val="bullet"/>
      <w:lvlText w:val=""/>
      <w:lvlJc w:val="left"/>
      <w:pPr>
        <w:tabs>
          <w:tab w:val="num" w:pos="1885"/>
        </w:tabs>
        <w:ind w:left="2112" w:hanging="227"/>
      </w:pPr>
      <w:rPr>
        <w:rFonts w:ascii="Symbol" w:hAnsi="Symbol" w:hint="default"/>
      </w:rPr>
    </w:lvl>
    <w:lvl w:ilvl="1" w:tplc="04090003" w:tentative="1">
      <w:start w:val="1"/>
      <w:numFmt w:val="bullet"/>
      <w:lvlText w:val="o"/>
      <w:lvlJc w:val="left"/>
      <w:pPr>
        <w:tabs>
          <w:tab w:val="num" w:pos="2418"/>
        </w:tabs>
        <w:ind w:left="2418" w:hanging="360"/>
      </w:pPr>
      <w:rPr>
        <w:rFonts w:ascii="Courier New" w:hAnsi="Courier New" w:cs="Courier New" w:hint="default"/>
      </w:rPr>
    </w:lvl>
    <w:lvl w:ilvl="2" w:tplc="04090005" w:tentative="1">
      <w:start w:val="1"/>
      <w:numFmt w:val="bullet"/>
      <w:lvlText w:val=""/>
      <w:lvlJc w:val="left"/>
      <w:pPr>
        <w:tabs>
          <w:tab w:val="num" w:pos="3138"/>
        </w:tabs>
        <w:ind w:left="3138" w:hanging="360"/>
      </w:pPr>
      <w:rPr>
        <w:rFonts w:ascii="Wingdings" w:hAnsi="Wingdings" w:hint="default"/>
      </w:rPr>
    </w:lvl>
    <w:lvl w:ilvl="3" w:tplc="04090001" w:tentative="1">
      <w:start w:val="1"/>
      <w:numFmt w:val="bullet"/>
      <w:lvlText w:val=""/>
      <w:lvlJc w:val="left"/>
      <w:pPr>
        <w:tabs>
          <w:tab w:val="num" w:pos="3858"/>
        </w:tabs>
        <w:ind w:left="3858" w:hanging="360"/>
      </w:pPr>
      <w:rPr>
        <w:rFonts w:ascii="Symbol" w:hAnsi="Symbol" w:hint="default"/>
      </w:rPr>
    </w:lvl>
    <w:lvl w:ilvl="4" w:tplc="04090003" w:tentative="1">
      <w:start w:val="1"/>
      <w:numFmt w:val="bullet"/>
      <w:lvlText w:val="o"/>
      <w:lvlJc w:val="left"/>
      <w:pPr>
        <w:tabs>
          <w:tab w:val="num" w:pos="4578"/>
        </w:tabs>
        <w:ind w:left="4578" w:hanging="360"/>
      </w:pPr>
      <w:rPr>
        <w:rFonts w:ascii="Courier New" w:hAnsi="Courier New" w:cs="Courier New" w:hint="default"/>
      </w:rPr>
    </w:lvl>
    <w:lvl w:ilvl="5" w:tplc="04090005" w:tentative="1">
      <w:start w:val="1"/>
      <w:numFmt w:val="bullet"/>
      <w:lvlText w:val=""/>
      <w:lvlJc w:val="left"/>
      <w:pPr>
        <w:tabs>
          <w:tab w:val="num" w:pos="5298"/>
        </w:tabs>
        <w:ind w:left="5298" w:hanging="360"/>
      </w:pPr>
      <w:rPr>
        <w:rFonts w:ascii="Wingdings" w:hAnsi="Wingdings" w:hint="default"/>
      </w:rPr>
    </w:lvl>
    <w:lvl w:ilvl="6" w:tplc="04090001" w:tentative="1">
      <w:start w:val="1"/>
      <w:numFmt w:val="bullet"/>
      <w:lvlText w:val=""/>
      <w:lvlJc w:val="left"/>
      <w:pPr>
        <w:tabs>
          <w:tab w:val="num" w:pos="6018"/>
        </w:tabs>
        <w:ind w:left="6018" w:hanging="360"/>
      </w:pPr>
      <w:rPr>
        <w:rFonts w:ascii="Symbol" w:hAnsi="Symbol" w:hint="default"/>
      </w:rPr>
    </w:lvl>
    <w:lvl w:ilvl="7" w:tplc="04090003" w:tentative="1">
      <w:start w:val="1"/>
      <w:numFmt w:val="bullet"/>
      <w:lvlText w:val="o"/>
      <w:lvlJc w:val="left"/>
      <w:pPr>
        <w:tabs>
          <w:tab w:val="num" w:pos="6738"/>
        </w:tabs>
        <w:ind w:left="6738" w:hanging="360"/>
      </w:pPr>
      <w:rPr>
        <w:rFonts w:ascii="Courier New" w:hAnsi="Courier New" w:cs="Courier New" w:hint="default"/>
      </w:rPr>
    </w:lvl>
    <w:lvl w:ilvl="8" w:tplc="04090005" w:tentative="1">
      <w:start w:val="1"/>
      <w:numFmt w:val="bullet"/>
      <w:lvlText w:val=""/>
      <w:lvlJc w:val="left"/>
      <w:pPr>
        <w:tabs>
          <w:tab w:val="num" w:pos="7458"/>
        </w:tabs>
        <w:ind w:left="7458" w:hanging="360"/>
      </w:pPr>
      <w:rPr>
        <w:rFonts w:ascii="Wingdings" w:hAnsi="Wingdings" w:hint="default"/>
      </w:rPr>
    </w:lvl>
  </w:abstractNum>
  <w:abstractNum w:abstractNumId="30" w15:restartNumberingAfterBreak="0">
    <w:nsid w:val="75EB00C5"/>
    <w:multiLevelType w:val="hybridMultilevel"/>
    <w:tmpl w:val="E792838E"/>
    <w:lvl w:ilvl="0" w:tplc="669E1E40">
      <w:start w:val="1"/>
      <w:numFmt w:val="lowerRoman"/>
      <w:lvlText w:val="%1)"/>
      <w:lvlJc w:val="left"/>
      <w:pPr>
        <w:ind w:left="2160" w:hanging="720"/>
      </w:pPr>
      <w:rPr>
        <w:rFonts w:hint="default"/>
        <w:b/>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76FC7E9A"/>
    <w:multiLevelType w:val="hybridMultilevel"/>
    <w:tmpl w:val="5034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275D37"/>
    <w:multiLevelType w:val="hybridMultilevel"/>
    <w:tmpl w:val="E6BEA220"/>
    <w:lvl w:ilvl="0" w:tplc="69F0B9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29"/>
  </w:num>
  <w:num w:numId="3">
    <w:abstractNumId w:val="5"/>
  </w:num>
  <w:num w:numId="4">
    <w:abstractNumId w:val="14"/>
  </w:num>
  <w:num w:numId="5">
    <w:abstractNumId w:val="27"/>
  </w:num>
  <w:num w:numId="6">
    <w:abstractNumId w:val="12"/>
  </w:num>
  <w:num w:numId="7">
    <w:abstractNumId w:val="26"/>
  </w:num>
  <w:num w:numId="8">
    <w:abstractNumId w:val="6"/>
  </w:num>
  <w:num w:numId="9">
    <w:abstractNumId w:val="23"/>
  </w:num>
  <w:num w:numId="10">
    <w:abstractNumId w:val="13"/>
  </w:num>
  <w:num w:numId="11">
    <w:abstractNumId w:val="22"/>
  </w:num>
  <w:num w:numId="12">
    <w:abstractNumId w:val="20"/>
  </w:num>
  <w:num w:numId="13">
    <w:abstractNumId w:val="30"/>
  </w:num>
  <w:num w:numId="14">
    <w:abstractNumId w:val="18"/>
  </w:num>
  <w:num w:numId="15">
    <w:abstractNumId w:val="3"/>
  </w:num>
  <w:num w:numId="16">
    <w:abstractNumId w:val="15"/>
  </w:num>
  <w:num w:numId="17">
    <w:abstractNumId w:val="9"/>
  </w:num>
  <w:num w:numId="18">
    <w:abstractNumId w:val="25"/>
  </w:num>
  <w:num w:numId="19">
    <w:abstractNumId w:val="10"/>
  </w:num>
  <w:num w:numId="20">
    <w:abstractNumId w:val="28"/>
  </w:num>
  <w:num w:numId="21">
    <w:abstractNumId w:val="16"/>
  </w:num>
  <w:num w:numId="22">
    <w:abstractNumId w:val="3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11"/>
  </w:num>
  <w:num w:numId="28">
    <w:abstractNumId w:val="31"/>
  </w:num>
  <w:num w:numId="29">
    <w:abstractNumId w:val="1"/>
  </w:num>
  <w:num w:numId="30">
    <w:abstractNumId w:val="17"/>
  </w:num>
  <w:num w:numId="31">
    <w:abstractNumId w:val="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8"/>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en-AU" w:vendorID="64" w:dllVersion="131078" w:nlCheck="1" w:checkStyle="1"/>
  <w:activeWritingStyle w:appName="MSWord" w:lang="en-US" w:vendorID="64" w:dllVersion="131078" w:nlCheck="1" w:checkStyle="1"/>
  <w:activeWritingStyle w:appName="MSWord" w:lang="en-A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2D"/>
    <w:rsid w:val="00001F51"/>
    <w:rsid w:val="0000271E"/>
    <w:rsid w:val="00002FD2"/>
    <w:rsid w:val="000038A5"/>
    <w:rsid w:val="0000445C"/>
    <w:rsid w:val="00006864"/>
    <w:rsid w:val="00007242"/>
    <w:rsid w:val="0001182D"/>
    <w:rsid w:val="0001210E"/>
    <w:rsid w:val="000144CA"/>
    <w:rsid w:val="00017AFD"/>
    <w:rsid w:val="00022B52"/>
    <w:rsid w:val="00022BE2"/>
    <w:rsid w:val="0002524F"/>
    <w:rsid w:val="000266B4"/>
    <w:rsid w:val="00027A60"/>
    <w:rsid w:val="000359E1"/>
    <w:rsid w:val="0003665F"/>
    <w:rsid w:val="00037372"/>
    <w:rsid w:val="00037C00"/>
    <w:rsid w:val="0004013C"/>
    <w:rsid w:val="00040148"/>
    <w:rsid w:val="00040F27"/>
    <w:rsid w:val="000449E7"/>
    <w:rsid w:val="00045D1E"/>
    <w:rsid w:val="00047E0C"/>
    <w:rsid w:val="00050EDF"/>
    <w:rsid w:val="00052531"/>
    <w:rsid w:val="00063BE8"/>
    <w:rsid w:val="00072246"/>
    <w:rsid w:val="00072E5C"/>
    <w:rsid w:val="00073E78"/>
    <w:rsid w:val="000744EB"/>
    <w:rsid w:val="00075D0E"/>
    <w:rsid w:val="00080F96"/>
    <w:rsid w:val="0008208A"/>
    <w:rsid w:val="00083081"/>
    <w:rsid w:val="00093671"/>
    <w:rsid w:val="000A035F"/>
    <w:rsid w:val="000A0578"/>
    <w:rsid w:val="000A263D"/>
    <w:rsid w:val="000A363C"/>
    <w:rsid w:val="000B74EF"/>
    <w:rsid w:val="000B7F1A"/>
    <w:rsid w:val="000C0C9F"/>
    <w:rsid w:val="000C358B"/>
    <w:rsid w:val="000C799D"/>
    <w:rsid w:val="000D020C"/>
    <w:rsid w:val="000D13EB"/>
    <w:rsid w:val="000D32C7"/>
    <w:rsid w:val="000D39AE"/>
    <w:rsid w:val="000D6B15"/>
    <w:rsid w:val="000D7170"/>
    <w:rsid w:val="000E08D3"/>
    <w:rsid w:val="000E1AE6"/>
    <w:rsid w:val="000F3906"/>
    <w:rsid w:val="000F3D50"/>
    <w:rsid w:val="000F6B19"/>
    <w:rsid w:val="000F7437"/>
    <w:rsid w:val="00101C33"/>
    <w:rsid w:val="001042A3"/>
    <w:rsid w:val="00106BD5"/>
    <w:rsid w:val="00110885"/>
    <w:rsid w:val="00110A54"/>
    <w:rsid w:val="00114F71"/>
    <w:rsid w:val="00123C5E"/>
    <w:rsid w:val="00123ECA"/>
    <w:rsid w:val="0012494E"/>
    <w:rsid w:val="00124DC1"/>
    <w:rsid w:val="001270AB"/>
    <w:rsid w:val="0012724A"/>
    <w:rsid w:val="001302D1"/>
    <w:rsid w:val="00132015"/>
    <w:rsid w:val="0013328E"/>
    <w:rsid w:val="00140549"/>
    <w:rsid w:val="0014138A"/>
    <w:rsid w:val="0014530B"/>
    <w:rsid w:val="00145A00"/>
    <w:rsid w:val="0015092D"/>
    <w:rsid w:val="001519D6"/>
    <w:rsid w:val="00152E18"/>
    <w:rsid w:val="0015695C"/>
    <w:rsid w:val="00160864"/>
    <w:rsid w:val="00160E7A"/>
    <w:rsid w:val="00161BD4"/>
    <w:rsid w:val="00162456"/>
    <w:rsid w:val="00163016"/>
    <w:rsid w:val="00167223"/>
    <w:rsid w:val="00172638"/>
    <w:rsid w:val="00180F29"/>
    <w:rsid w:val="00182BC9"/>
    <w:rsid w:val="00182D23"/>
    <w:rsid w:val="00182DD1"/>
    <w:rsid w:val="00183D59"/>
    <w:rsid w:val="00184ECA"/>
    <w:rsid w:val="00186397"/>
    <w:rsid w:val="001908C5"/>
    <w:rsid w:val="00191FA0"/>
    <w:rsid w:val="001B08E1"/>
    <w:rsid w:val="001B331C"/>
    <w:rsid w:val="001B452C"/>
    <w:rsid w:val="001B4A0A"/>
    <w:rsid w:val="001B5803"/>
    <w:rsid w:val="001C216F"/>
    <w:rsid w:val="001C24BE"/>
    <w:rsid w:val="001C3EAA"/>
    <w:rsid w:val="001C42C1"/>
    <w:rsid w:val="001C52CD"/>
    <w:rsid w:val="001D3C71"/>
    <w:rsid w:val="001D3E3F"/>
    <w:rsid w:val="001D4270"/>
    <w:rsid w:val="001D4606"/>
    <w:rsid w:val="001D778B"/>
    <w:rsid w:val="001F1524"/>
    <w:rsid w:val="001F5B49"/>
    <w:rsid w:val="001F71F6"/>
    <w:rsid w:val="00200581"/>
    <w:rsid w:val="00201CA7"/>
    <w:rsid w:val="00203A88"/>
    <w:rsid w:val="002158CD"/>
    <w:rsid w:val="002211CF"/>
    <w:rsid w:val="0022228C"/>
    <w:rsid w:val="002222D7"/>
    <w:rsid w:val="002228FE"/>
    <w:rsid w:val="00222C8C"/>
    <w:rsid w:val="00222F19"/>
    <w:rsid w:val="00223137"/>
    <w:rsid w:val="00225465"/>
    <w:rsid w:val="00226144"/>
    <w:rsid w:val="002273B2"/>
    <w:rsid w:val="00227BFC"/>
    <w:rsid w:val="00235EEB"/>
    <w:rsid w:val="002363AE"/>
    <w:rsid w:val="0023764E"/>
    <w:rsid w:val="002404B1"/>
    <w:rsid w:val="00243D29"/>
    <w:rsid w:val="00243ED0"/>
    <w:rsid w:val="0024773C"/>
    <w:rsid w:val="00250FD2"/>
    <w:rsid w:val="00255882"/>
    <w:rsid w:val="002565B4"/>
    <w:rsid w:val="00261B20"/>
    <w:rsid w:val="00262892"/>
    <w:rsid w:val="00262A8B"/>
    <w:rsid w:val="00264E9D"/>
    <w:rsid w:val="0026691A"/>
    <w:rsid w:val="0026691F"/>
    <w:rsid w:val="002733C0"/>
    <w:rsid w:val="00273E58"/>
    <w:rsid w:val="00275F56"/>
    <w:rsid w:val="00276CC2"/>
    <w:rsid w:val="00277BB5"/>
    <w:rsid w:val="00287CCF"/>
    <w:rsid w:val="00296294"/>
    <w:rsid w:val="002A1990"/>
    <w:rsid w:val="002A1BD4"/>
    <w:rsid w:val="002A6EE6"/>
    <w:rsid w:val="002B42B9"/>
    <w:rsid w:val="002B4C77"/>
    <w:rsid w:val="002B50BE"/>
    <w:rsid w:val="002C4DCD"/>
    <w:rsid w:val="002D58B1"/>
    <w:rsid w:val="002D6DDA"/>
    <w:rsid w:val="002E2D25"/>
    <w:rsid w:val="002E375B"/>
    <w:rsid w:val="002E3807"/>
    <w:rsid w:val="002E650D"/>
    <w:rsid w:val="002F32D9"/>
    <w:rsid w:val="002F3757"/>
    <w:rsid w:val="002F6190"/>
    <w:rsid w:val="00300BC5"/>
    <w:rsid w:val="003053D0"/>
    <w:rsid w:val="00306074"/>
    <w:rsid w:val="00306AB1"/>
    <w:rsid w:val="00312457"/>
    <w:rsid w:val="0032193A"/>
    <w:rsid w:val="00323146"/>
    <w:rsid w:val="00323B55"/>
    <w:rsid w:val="00325988"/>
    <w:rsid w:val="00326538"/>
    <w:rsid w:val="0034370C"/>
    <w:rsid w:val="00343813"/>
    <w:rsid w:val="00345B3E"/>
    <w:rsid w:val="0035247A"/>
    <w:rsid w:val="003541CE"/>
    <w:rsid w:val="00354C8D"/>
    <w:rsid w:val="00365625"/>
    <w:rsid w:val="00365902"/>
    <w:rsid w:val="0036713F"/>
    <w:rsid w:val="003706F7"/>
    <w:rsid w:val="00370A19"/>
    <w:rsid w:val="00377C80"/>
    <w:rsid w:val="00380B4D"/>
    <w:rsid w:val="003814E8"/>
    <w:rsid w:val="003822B9"/>
    <w:rsid w:val="0038289D"/>
    <w:rsid w:val="00383C9C"/>
    <w:rsid w:val="003913AB"/>
    <w:rsid w:val="00392BAD"/>
    <w:rsid w:val="00395709"/>
    <w:rsid w:val="00396A8B"/>
    <w:rsid w:val="003976DD"/>
    <w:rsid w:val="003A5971"/>
    <w:rsid w:val="003A7821"/>
    <w:rsid w:val="003B0855"/>
    <w:rsid w:val="003B6107"/>
    <w:rsid w:val="003C0F30"/>
    <w:rsid w:val="003C2326"/>
    <w:rsid w:val="003D16D8"/>
    <w:rsid w:val="003D2ADE"/>
    <w:rsid w:val="003D36EE"/>
    <w:rsid w:val="003D3EC7"/>
    <w:rsid w:val="003D4CAC"/>
    <w:rsid w:val="003D5696"/>
    <w:rsid w:val="003D5CD4"/>
    <w:rsid w:val="003D64C2"/>
    <w:rsid w:val="003D6CA9"/>
    <w:rsid w:val="003E1EBF"/>
    <w:rsid w:val="003E20B9"/>
    <w:rsid w:val="003E28C3"/>
    <w:rsid w:val="003E306A"/>
    <w:rsid w:val="003E50AE"/>
    <w:rsid w:val="003F0294"/>
    <w:rsid w:val="003F1FE4"/>
    <w:rsid w:val="003F4417"/>
    <w:rsid w:val="003F516D"/>
    <w:rsid w:val="003F6430"/>
    <w:rsid w:val="00405F8F"/>
    <w:rsid w:val="00406C2A"/>
    <w:rsid w:val="004101EE"/>
    <w:rsid w:val="00412DD3"/>
    <w:rsid w:val="00413B23"/>
    <w:rsid w:val="00414C77"/>
    <w:rsid w:val="00416DE6"/>
    <w:rsid w:val="004227F3"/>
    <w:rsid w:val="004239C8"/>
    <w:rsid w:val="00423E1D"/>
    <w:rsid w:val="004242D5"/>
    <w:rsid w:val="00424875"/>
    <w:rsid w:val="00425899"/>
    <w:rsid w:val="004318E5"/>
    <w:rsid w:val="00432F4B"/>
    <w:rsid w:val="00434779"/>
    <w:rsid w:val="00440EEE"/>
    <w:rsid w:val="00443372"/>
    <w:rsid w:val="0044581A"/>
    <w:rsid w:val="00447715"/>
    <w:rsid w:val="0045056B"/>
    <w:rsid w:val="00457E12"/>
    <w:rsid w:val="004614D5"/>
    <w:rsid w:val="00464E84"/>
    <w:rsid w:val="00467CF4"/>
    <w:rsid w:val="00470D0F"/>
    <w:rsid w:val="00471237"/>
    <w:rsid w:val="00471CD0"/>
    <w:rsid w:val="004730DC"/>
    <w:rsid w:val="00474883"/>
    <w:rsid w:val="00475A2E"/>
    <w:rsid w:val="00481183"/>
    <w:rsid w:val="00482CA3"/>
    <w:rsid w:val="00483782"/>
    <w:rsid w:val="004865DE"/>
    <w:rsid w:val="00486941"/>
    <w:rsid w:val="00490876"/>
    <w:rsid w:val="00493862"/>
    <w:rsid w:val="00495AF7"/>
    <w:rsid w:val="00496162"/>
    <w:rsid w:val="00497D41"/>
    <w:rsid w:val="004A27FA"/>
    <w:rsid w:val="004A5E99"/>
    <w:rsid w:val="004A6575"/>
    <w:rsid w:val="004B05CD"/>
    <w:rsid w:val="004B0943"/>
    <w:rsid w:val="004B1EBF"/>
    <w:rsid w:val="004B3073"/>
    <w:rsid w:val="004B3B46"/>
    <w:rsid w:val="004C20E9"/>
    <w:rsid w:val="004C32A5"/>
    <w:rsid w:val="004C3AC7"/>
    <w:rsid w:val="004D0911"/>
    <w:rsid w:val="004D17C8"/>
    <w:rsid w:val="004D1FC7"/>
    <w:rsid w:val="004D7450"/>
    <w:rsid w:val="004E1A86"/>
    <w:rsid w:val="004E4070"/>
    <w:rsid w:val="004E5824"/>
    <w:rsid w:val="004F1683"/>
    <w:rsid w:val="004F3312"/>
    <w:rsid w:val="004F37CE"/>
    <w:rsid w:val="004F3998"/>
    <w:rsid w:val="00504445"/>
    <w:rsid w:val="0051296F"/>
    <w:rsid w:val="00513853"/>
    <w:rsid w:val="00513BC4"/>
    <w:rsid w:val="00515DCA"/>
    <w:rsid w:val="00520A79"/>
    <w:rsid w:val="00523F99"/>
    <w:rsid w:val="00526689"/>
    <w:rsid w:val="00526EF9"/>
    <w:rsid w:val="0052785D"/>
    <w:rsid w:val="00527A20"/>
    <w:rsid w:val="00531F42"/>
    <w:rsid w:val="00532AD2"/>
    <w:rsid w:val="005336F6"/>
    <w:rsid w:val="00545C96"/>
    <w:rsid w:val="00552055"/>
    <w:rsid w:val="0055342B"/>
    <w:rsid w:val="00553585"/>
    <w:rsid w:val="00553DA3"/>
    <w:rsid w:val="0055418D"/>
    <w:rsid w:val="005542FD"/>
    <w:rsid w:val="00555CD2"/>
    <w:rsid w:val="005601E4"/>
    <w:rsid w:val="005607E0"/>
    <w:rsid w:val="00561EEE"/>
    <w:rsid w:val="0056369C"/>
    <w:rsid w:val="00563F22"/>
    <w:rsid w:val="00565272"/>
    <w:rsid w:val="0057640F"/>
    <w:rsid w:val="0058301D"/>
    <w:rsid w:val="005844D9"/>
    <w:rsid w:val="005850CE"/>
    <w:rsid w:val="00585A0E"/>
    <w:rsid w:val="00586261"/>
    <w:rsid w:val="00586D52"/>
    <w:rsid w:val="00592090"/>
    <w:rsid w:val="00592A6D"/>
    <w:rsid w:val="005955A2"/>
    <w:rsid w:val="00596A4D"/>
    <w:rsid w:val="00596AC7"/>
    <w:rsid w:val="005A2AD5"/>
    <w:rsid w:val="005A4609"/>
    <w:rsid w:val="005A50B8"/>
    <w:rsid w:val="005A5C87"/>
    <w:rsid w:val="005A5EE2"/>
    <w:rsid w:val="005A7D79"/>
    <w:rsid w:val="005B0DF8"/>
    <w:rsid w:val="005B1B17"/>
    <w:rsid w:val="005B2B8E"/>
    <w:rsid w:val="005C179A"/>
    <w:rsid w:val="005C3BD0"/>
    <w:rsid w:val="005C41CC"/>
    <w:rsid w:val="005C46CA"/>
    <w:rsid w:val="005D05B8"/>
    <w:rsid w:val="005D09DA"/>
    <w:rsid w:val="005D3090"/>
    <w:rsid w:val="005D4020"/>
    <w:rsid w:val="005E2DAF"/>
    <w:rsid w:val="005E301A"/>
    <w:rsid w:val="005E46CE"/>
    <w:rsid w:val="005E7E96"/>
    <w:rsid w:val="005F1FD7"/>
    <w:rsid w:val="005F2BA9"/>
    <w:rsid w:val="00600A71"/>
    <w:rsid w:val="00601BB7"/>
    <w:rsid w:val="00611737"/>
    <w:rsid w:val="00614DE4"/>
    <w:rsid w:val="006153D8"/>
    <w:rsid w:val="00621EDC"/>
    <w:rsid w:val="00621F9E"/>
    <w:rsid w:val="00622820"/>
    <w:rsid w:val="006249AC"/>
    <w:rsid w:val="00624ADF"/>
    <w:rsid w:val="00625BBD"/>
    <w:rsid w:val="0062684A"/>
    <w:rsid w:val="0063100D"/>
    <w:rsid w:val="00631F96"/>
    <w:rsid w:val="006333BB"/>
    <w:rsid w:val="006355D6"/>
    <w:rsid w:val="0064192B"/>
    <w:rsid w:val="006447C6"/>
    <w:rsid w:val="00647121"/>
    <w:rsid w:val="00647995"/>
    <w:rsid w:val="006525F7"/>
    <w:rsid w:val="00652B39"/>
    <w:rsid w:val="00653BAC"/>
    <w:rsid w:val="00656292"/>
    <w:rsid w:val="0065691D"/>
    <w:rsid w:val="00663A9B"/>
    <w:rsid w:val="00665D66"/>
    <w:rsid w:val="006673E3"/>
    <w:rsid w:val="00673CF9"/>
    <w:rsid w:val="00680980"/>
    <w:rsid w:val="00681398"/>
    <w:rsid w:val="006823A6"/>
    <w:rsid w:val="00687E1E"/>
    <w:rsid w:val="0069083A"/>
    <w:rsid w:val="0069176D"/>
    <w:rsid w:val="00692666"/>
    <w:rsid w:val="0069428C"/>
    <w:rsid w:val="006A2965"/>
    <w:rsid w:val="006A3DA3"/>
    <w:rsid w:val="006A7B53"/>
    <w:rsid w:val="006B1831"/>
    <w:rsid w:val="006B30A9"/>
    <w:rsid w:val="006B54E8"/>
    <w:rsid w:val="006B6045"/>
    <w:rsid w:val="006B72C6"/>
    <w:rsid w:val="006D11DF"/>
    <w:rsid w:val="006D18D7"/>
    <w:rsid w:val="006D4D7B"/>
    <w:rsid w:val="006D54C8"/>
    <w:rsid w:val="006E3B26"/>
    <w:rsid w:val="006F1214"/>
    <w:rsid w:val="006F271C"/>
    <w:rsid w:val="006F34B1"/>
    <w:rsid w:val="006F7DA9"/>
    <w:rsid w:val="00703E08"/>
    <w:rsid w:val="00707849"/>
    <w:rsid w:val="00711B0F"/>
    <w:rsid w:val="00712B68"/>
    <w:rsid w:val="007130BC"/>
    <w:rsid w:val="007156AA"/>
    <w:rsid w:val="0071771E"/>
    <w:rsid w:val="0072483F"/>
    <w:rsid w:val="00725FF8"/>
    <w:rsid w:val="007264A4"/>
    <w:rsid w:val="007404CE"/>
    <w:rsid w:val="00742E41"/>
    <w:rsid w:val="00750D2A"/>
    <w:rsid w:val="00750E49"/>
    <w:rsid w:val="00753663"/>
    <w:rsid w:val="007545C9"/>
    <w:rsid w:val="00757928"/>
    <w:rsid w:val="007579FA"/>
    <w:rsid w:val="007610F6"/>
    <w:rsid w:val="00765347"/>
    <w:rsid w:val="0076647D"/>
    <w:rsid w:val="0077114D"/>
    <w:rsid w:val="007743B7"/>
    <w:rsid w:val="00774F21"/>
    <w:rsid w:val="00775087"/>
    <w:rsid w:val="00777F94"/>
    <w:rsid w:val="00777FB4"/>
    <w:rsid w:val="00780D23"/>
    <w:rsid w:val="00781B6E"/>
    <w:rsid w:val="00781E61"/>
    <w:rsid w:val="007834FE"/>
    <w:rsid w:val="007859AD"/>
    <w:rsid w:val="00786794"/>
    <w:rsid w:val="007911E7"/>
    <w:rsid w:val="007925AE"/>
    <w:rsid w:val="00795E29"/>
    <w:rsid w:val="00795EFD"/>
    <w:rsid w:val="007968EB"/>
    <w:rsid w:val="00796BA5"/>
    <w:rsid w:val="007A3B6A"/>
    <w:rsid w:val="007A414A"/>
    <w:rsid w:val="007A6939"/>
    <w:rsid w:val="007A6D00"/>
    <w:rsid w:val="007A76F1"/>
    <w:rsid w:val="007B0EC3"/>
    <w:rsid w:val="007B2FDE"/>
    <w:rsid w:val="007B3B63"/>
    <w:rsid w:val="007B40C8"/>
    <w:rsid w:val="007C56F1"/>
    <w:rsid w:val="007D2273"/>
    <w:rsid w:val="007D5CB9"/>
    <w:rsid w:val="007E1D21"/>
    <w:rsid w:val="007E2A5E"/>
    <w:rsid w:val="007E3B61"/>
    <w:rsid w:val="007E4334"/>
    <w:rsid w:val="007E58E4"/>
    <w:rsid w:val="007E5B88"/>
    <w:rsid w:val="007E69E0"/>
    <w:rsid w:val="007E796D"/>
    <w:rsid w:val="007F4F20"/>
    <w:rsid w:val="007F50E4"/>
    <w:rsid w:val="007F632F"/>
    <w:rsid w:val="007F7B26"/>
    <w:rsid w:val="0080324B"/>
    <w:rsid w:val="008042D1"/>
    <w:rsid w:val="00804742"/>
    <w:rsid w:val="0080640F"/>
    <w:rsid w:val="00807F4F"/>
    <w:rsid w:val="008145FD"/>
    <w:rsid w:val="00815191"/>
    <w:rsid w:val="0081520F"/>
    <w:rsid w:val="00816621"/>
    <w:rsid w:val="00824B03"/>
    <w:rsid w:val="00827159"/>
    <w:rsid w:val="00830AA7"/>
    <w:rsid w:val="008311C0"/>
    <w:rsid w:val="00831344"/>
    <w:rsid w:val="00831B85"/>
    <w:rsid w:val="008336C9"/>
    <w:rsid w:val="00833F72"/>
    <w:rsid w:val="0084012A"/>
    <w:rsid w:val="0084549A"/>
    <w:rsid w:val="00845758"/>
    <w:rsid w:val="00846314"/>
    <w:rsid w:val="00850913"/>
    <w:rsid w:val="00850C78"/>
    <w:rsid w:val="00851CA2"/>
    <w:rsid w:val="00851D30"/>
    <w:rsid w:val="00853A7F"/>
    <w:rsid w:val="008557B8"/>
    <w:rsid w:val="00860BE2"/>
    <w:rsid w:val="008621EC"/>
    <w:rsid w:val="00870973"/>
    <w:rsid w:val="0087251A"/>
    <w:rsid w:val="008759CD"/>
    <w:rsid w:val="00876682"/>
    <w:rsid w:val="008776B3"/>
    <w:rsid w:val="008814E8"/>
    <w:rsid w:val="0088643B"/>
    <w:rsid w:val="00896A81"/>
    <w:rsid w:val="0089754E"/>
    <w:rsid w:val="008A41AC"/>
    <w:rsid w:val="008A41C9"/>
    <w:rsid w:val="008A69E2"/>
    <w:rsid w:val="008B162E"/>
    <w:rsid w:val="008B4A31"/>
    <w:rsid w:val="008B7533"/>
    <w:rsid w:val="008B7B7F"/>
    <w:rsid w:val="008C2312"/>
    <w:rsid w:val="008C2856"/>
    <w:rsid w:val="008C7368"/>
    <w:rsid w:val="008D223B"/>
    <w:rsid w:val="008D26D2"/>
    <w:rsid w:val="008E30C0"/>
    <w:rsid w:val="008E3300"/>
    <w:rsid w:val="008E3AF5"/>
    <w:rsid w:val="008E4413"/>
    <w:rsid w:val="008E48BC"/>
    <w:rsid w:val="008E559C"/>
    <w:rsid w:val="008E6936"/>
    <w:rsid w:val="008F20BE"/>
    <w:rsid w:val="008F2367"/>
    <w:rsid w:val="008F580B"/>
    <w:rsid w:val="008F6BC4"/>
    <w:rsid w:val="008F7A26"/>
    <w:rsid w:val="00903275"/>
    <w:rsid w:val="0090698C"/>
    <w:rsid w:val="00913E32"/>
    <w:rsid w:val="00916F57"/>
    <w:rsid w:val="00917806"/>
    <w:rsid w:val="009226FC"/>
    <w:rsid w:val="00922DEC"/>
    <w:rsid w:val="00924155"/>
    <w:rsid w:val="0092480A"/>
    <w:rsid w:val="00931CDF"/>
    <w:rsid w:val="00932499"/>
    <w:rsid w:val="0093472B"/>
    <w:rsid w:val="0094057E"/>
    <w:rsid w:val="009412D8"/>
    <w:rsid w:val="0094206B"/>
    <w:rsid w:val="00945B04"/>
    <w:rsid w:val="0094759A"/>
    <w:rsid w:val="00947CE6"/>
    <w:rsid w:val="00950C71"/>
    <w:rsid w:val="009559FC"/>
    <w:rsid w:val="00955DD5"/>
    <w:rsid w:val="009577C8"/>
    <w:rsid w:val="00963A1E"/>
    <w:rsid w:val="00964107"/>
    <w:rsid w:val="009673BD"/>
    <w:rsid w:val="00970692"/>
    <w:rsid w:val="00972117"/>
    <w:rsid w:val="00972604"/>
    <w:rsid w:val="009728A7"/>
    <w:rsid w:val="00975484"/>
    <w:rsid w:val="00977257"/>
    <w:rsid w:val="00980C22"/>
    <w:rsid w:val="009812E7"/>
    <w:rsid w:val="009830F0"/>
    <w:rsid w:val="00990860"/>
    <w:rsid w:val="009914EC"/>
    <w:rsid w:val="00991B21"/>
    <w:rsid w:val="009A4B11"/>
    <w:rsid w:val="009A6E06"/>
    <w:rsid w:val="009A7BC4"/>
    <w:rsid w:val="009B506A"/>
    <w:rsid w:val="009B52A6"/>
    <w:rsid w:val="009B57FB"/>
    <w:rsid w:val="009B63E2"/>
    <w:rsid w:val="009C2066"/>
    <w:rsid w:val="009C7726"/>
    <w:rsid w:val="009C7C37"/>
    <w:rsid w:val="009D1182"/>
    <w:rsid w:val="009D313E"/>
    <w:rsid w:val="009D5E88"/>
    <w:rsid w:val="009D6FFD"/>
    <w:rsid w:val="009E02DE"/>
    <w:rsid w:val="009E1CB6"/>
    <w:rsid w:val="009E2F79"/>
    <w:rsid w:val="009E42C2"/>
    <w:rsid w:val="009E4478"/>
    <w:rsid w:val="009E6153"/>
    <w:rsid w:val="009E708B"/>
    <w:rsid w:val="009F4C09"/>
    <w:rsid w:val="009F7652"/>
    <w:rsid w:val="00A0228C"/>
    <w:rsid w:val="00A056CB"/>
    <w:rsid w:val="00A06E46"/>
    <w:rsid w:val="00A0700A"/>
    <w:rsid w:val="00A106B6"/>
    <w:rsid w:val="00A12344"/>
    <w:rsid w:val="00A14B9D"/>
    <w:rsid w:val="00A164B1"/>
    <w:rsid w:val="00A169A6"/>
    <w:rsid w:val="00A17074"/>
    <w:rsid w:val="00A2025D"/>
    <w:rsid w:val="00A27E1F"/>
    <w:rsid w:val="00A27EDD"/>
    <w:rsid w:val="00A37008"/>
    <w:rsid w:val="00A379DB"/>
    <w:rsid w:val="00A40767"/>
    <w:rsid w:val="00A42133"/>
    <w:rsid w:val="00A423B7"/>
    <w:rsid w:val="00A43588"/>
    <w:rsid w:val="00A44F65"/>
    <w:rsid w:val="00A4518B"/>
    <w:rsid w:val="00A45F5D"/>
    <w:rsid w:val="00A467DD"/>
    <w:rsid w:val="00A503B2"/>
    <w:rsid w:val="00A50E8E"/>
    <w:rsid w:val="00A5132B"/>
    <w:rsid w:val="00A53703"/>
    <w:rsid w:val="00A53B1D"/>
    <w:rsid w:val="00A555CC"/>
    <w:rsid w:val="00A56789"/>
    <w:rsid w:val="00A572F6"/>
    <w:rsid w:val="00A61EFB"/>
    <w:rsid w:val="00A62CA3"/>
    <w:rsid w:val="00A649C7"/>
    <w:rsid w:val="00A67AEA"/>
    <w:rsid w:val="00A7220D"/>
    <w:rsid w:val="00A72C5E"/>
    <w:rsid w:val="00A74C3A"/>
    <w:rsid w:val="00A81153"/>
    <w:rsid w:val="00A85A7D"/>
    <w:rsid w:val="00A861AC"/>
    <w:rsid w:val="00A87870"/>
    <w:rsid w:val="00A90E91"/>
    <w:rsid w:val="00A92205"/>
    <w:rsid w:val="00A942A7"/>
    <w:rsid w:val="00A96783"/>
    <w:rsid w:val="00AA06A9"/>
    <w:rsid w:val="00AA24FB"/>
    <w:rsid w:val="00AA4E85"/>
    <w:rsid w:val="00AA5453"/>
    <w:rsid w:val="00AA6B33"/>
    <w:rsid w:val="00AB1077"/>
    <w:rsid w:val="00AB18E3"/>
    <w:rsid w:val="00AB1941"/>
    <w:rsid w:val="00AB28A7"/>
    <w:rsid w:val="00AB3255"/>
    <w:rsid w:val="00AB47E8"/>
    <w:rsid w:val="00AB69BD"/>
    <w:rsid w:val="00AC3709"/>
    <w:rsid w:val="00AC3CBD"/>
    <w:rsid w:val="00AD2759"/>
    <w:rsid w:val="00AD3057"/>
    <w:rsid w:val="00AD30E5"/>
    <w:rsid w:val="00AD4F8A"/>
    <w:rsid w:val="00AD5E7A"/>
    <w:rsid w:val="00AE1202"/>
    <w:rsid w:val="00AE2009"/>
    <w:rsid w:val="00AE241B"/>
    <w:rsid w:val="00AE36F2"/>
    <w:rsid w:val="00AE3D33"/>
    <w:rsid w:val="00AE4BDA"/>
    <w:rsid w:val="00AE5401"/>
    <w:rsid w:val="00AE6D29"/>
    <w:rsid w:val="00AF0FFF"/>
    <w:rsid w:val="00AF11D6"/>
    <w:rsid w:val="00AF2DED"/>
    <w:rsid w:val="00AF7E28"/>
    <w:rsid w:val="00B011D9"/>
    <w:rsid w:val="00B0165C"/>
    <w:rsid w:val="00B05F43"/>
    <w:rsid w:val="00B068DC"/>
    <w:rsid w:val="00B10920"/>
    <w:rsid w:val="00B10DE4"/>
    <w:rsid w:val="00B10EE7"/>
    <w:rsid w:val="00B14CE4"/>
    <w:rsid w:val="00B15940"/>
    <w:rsid w:val="00B159C3"/>
    <w:rsid w:val="00B16524"/>
    <w:rsid w:val="00B173F1"/>
    <w:rsid w:val="00B174F5"/>
    <w:rsid w:val="00B2163B"/>
    <w:rsid w:val="00B21F68"/>
    <w:rsid w:val="00B25720"/>
    <w:rsid w:val="00B25AFE"/>
    <w:rsid w:val="00B26E36"/>
    <w:rsid w:val="00B3092D"/>
    <w:rsid w:val="00B30985"/>
    <w:rsid w:val="00B31B1A"/>
    <w:rsid w:val="00B33A69"/>
    <w:rsid w:val="00B358C3"/>
    <w:rsid w:val="00B358FD"/>
    <w:rsid w:val="00B35E14"/>
    <w:rsid w:val="00B366E1"/>
    <w:rsid w:val="00B4185F"/>
    <w:rsid w:val="00B42C2F"/>
    <w:rsid w:val="00B43865"/>
    <w:rsid w:val="00B45400"/>
    <w:rsid w:val="00B47F64"/>
    <w:rsid w:val="00B53D58"/>
    <w:rsid w:val="00B541FE"/>
    <w:rsid w:val="00B5589E"/>
    <w:rsid w:val="00B61B0E"/>
    <w:rsid w:val="00B61DC8"/>
    <w:rsid w:val="00B63376"/>
    <w:rsid w:val="00B6399C"/>
    <w:rsid w:val="00B64C57"/>
    <w:rsid w:val="00B67923"/>
    <w:rsid w:val="00B73F31"/>
    <w:rsid w:val="00B754AC"/>
    <w:rsid w:val="00B774C4"/>
    <w:rsid w:val="00B80D9B"/>
    <w:rsid w:val="00B818B7"/>
    <w:rsid w:val="00B82E16"/>
    <w:rsid w:val="00B85755"/>
    <w:rsid w:val="00B85B98"/>
    <w:rsid w:val="00B9349D"/>
    <w:rsid w:val="00B96512"/>
    <w:rsid w:val="00B97430"/>
    <w:rsid w:val="00BA1775"/>
    <w:rsid w:val="00BA2C6F"/>
    <w:rsid w:val="00BA567E"/>
    <w:rsid w:val="00BB0DA9"/>
    <w:rsid w:val="00BB10A3"/>
    <w:rsid w:val="00BB24CB"/>
    <w:rsid w:val="00BB26A7"/>
    <w:rsid w:val="00BB2768"/>
    <w:rsid w:val="00BB349A"/>
    <w:rsid w:val="00BB5304"/>
    <w:rsid w:val="00BB6003"/>
    <w:rsid w:val="00BC0577"/>
    <w:rsid w:val="00BC0FE2"/>
    <w:rsid w:val="00BC22B1"/>
    <w:rsid w:val="00BC49A7"/>
    <w:rsid w:val="00BC4EA0"/>
    <w:rsid w:val="00BC68D7"/>
    <w:rsid w:val="00BD1735"/>
    <w:rsid w:val="00BD24AB"/>
    <w:rsid w:val="00BD367B"/>
    <w:rsid w:val="00BD38EE"/>
    <w:rsid w:val="00BD4BEB"/>
    <w:rsid w:val="00BD6A52"/>
    <w:rsid w:val="00BE32CD"/>
    <w:rsid w:val="00BE4545"/>
    <w:rsid w:val="00BE4854"/>
    <w:rsid w:val="00BE496E"/>
    <w:rsid w:val="00BE4A3C"/>
    <w:rsid w:val="00BE4CC1"/>
    <w:rsid w:val="00BE6784"/>
    <w:rsid w:val="00BF2561"/>
    <w:rsid w:val="00BF42C7"/>
    <w:rsid w:val="00BF4FB7"/>
    <w:rsid w:val="00BF6DFC"/>
    <w:rsid w:val="00C0135A"/>
    <w:rsid w:val="00C01821"/>
    <w:rsid w:val="00C02583"/>
    <w:rsid w:val="00C02FB4"/>
    <w:rsid w:val="00C0396D"/>
    <w:rsid w:val="00C07D9D"/>
    <w:rsid w:val="00C11F19"/>
    <w:rsid w:val="00C12562"/>
    <w:rsid w:val="00C13ACE"/>
    <w:rsid w:val="00C14E30"/>
    <w:rsid w:val="00C21670"/>
    <w:rsid w:val="00C22522"/>
    <w:rsid w:val="00C2371A"/>
    <w:rsid w:val="00C241F2"/>
    <w:rsid w:val="00C2424F"/>
    <w:rsid w:val="00C270C2"/>
    <w:rsid w:val="00C27836"/>
    <w:rsid w:val="00C2786D"/>
    <w:rsid w:val="00C310B4"/>
    <w:rsid w:val="00C3400B"/>
    <w:rsid w:val="00C36943"/>
    <w:rsid w:val="00C3730C"/>
    <w:rsid w:val="00C42623"/>
    <w:rsid w:val="00C43285"/>
    <w:rsid w:val="00C450CC"/>
    <w:rsid w:val="00C47E61"/>
    <w:rsid w:val="00C50491"/>
    <w:rsid w:val="00C5052D"/>
    <w:rsid w:val="00C55E2B"/>
    <w:rsid w:val="00C56115"/>
    <w:rsid w:val="00C56D74"/>
    <w:rsid w:val="00C57159"/>
    <w:rsid w:val="00C615DB"/>
    <w:rsid w:val="00C63BDC"/>
    <w:rsid w:val="00C72E70"/>
    <w:rsid w:val="00C734FD"/>
    <w:rsid w:val="00C863FD"/>
    <w:rsid w:val="00C92D0F"/>
    <w:rsid w:val="00C93864"/>
    <w:rsid w:val="00C93AF5"/>
    <w:rsid w:val="00C94C5F"/>
    <w:rsid w:val="00CA3A21"/>
    <w:rsid w:val="00CA479B"/>
    <w:rsid w:val="00CA60C2"/>
    <w:rsid w:val="00CC3E59"/>
    <w:rsid w:val="00CD05CC"/>
    <w:rsid w:val="00CD0BBC"/>
    <w:rsid w:val="00CD6DEC"/>
    <w:rsid w:val="00CE1539"/>
    <w:rsid w:val="00CE1811"/>
    <w:rsid w:val="00CE49E6"/>
    <w:rsid w:val="00CE5127"/>
    <w:rsid w:val="00CE7AC0"/>
    <w:rsid w:val="00CF01EB"/>
    <w:rsid w:val="00CF4378"/>
    <w:rsid w:val="00CF659D"/>
    <w:rsid w:val="00CF683F"/>
    <w:rsid w:val="00CF753F"/>
    <w:rsid w:val="00D064E6"/>
    <w:rsid w:val="00D07EFD"/>
    <w:rsid w:val="00D116F3"/>
    <w:rsid w:val="00D14656"/>
    <w:rsid w:val="00D20DCB"/>
    <w:rsid w:val="00D22D10"/>
    <w:rsid w:val="00D239E1"/>
    <w:rsid w:val="00D23C48"/>
    <w:rsid w:val="00D25B37"/>
    <w:rsid w:val="00D27F9D"/>
    <w:rsid w:val="00D32CED"/>
    <w:rsid w:val="00D40BC2"/>
    <w:rsid w:val="00D43E3E"/>
    <w:rsid w:val="00D44113"/>
    <w:rsid w:val="00D46445"/>
    <w:rsid w:val="00D50A01"/>
    <w:rsid w:val="00D511F9"/>
    <w:rsid w:val="00D52A90"/>
    <w:rsid w:val="00D54E77"/>
    <w:rsid w:val="00D57AEB"/>
    <w:rsid w:val="00D71C7D"/>
    <w:rsid w:val="00D76C55"/>
    <w:rsid w:val="00D77AAB"/>
    <w:rsid w:val="00D77CE6"/>
    <w:rsid w:val="00D80B8B"/>
    <w:rsid w:val="00D80FAA"/>
    <w:rsid w:val="00D810AA"/>
    <w:rsid w:val="00D81BCF"/>
    <w:rsid w:val="00D83791"/>
    <w:rsid w:val="00D9184A"/>
    <w:rsid w:val="00D92130"/>
    <w:rsid w:val="00D92B84"/>
    <w:rsid w:val="00D930D0"/>
    <w:rsid w:val="00DA1806"/>
    <w:rsid w:val="00DA1BEF"/>
    <w:rsid w:val="00DA38AD"/>
    <w:rsid w:val="00DA396C"/>
    <w:rsid w:val="00DB64C9"/>
    <w:rsid w:val="00DB6D25"/>
    <w:rsid w:val="00DB7EB6"/>
    <w:rsid w:val="00DC1D22"/>
    <w:rsid w:val="00DC343B"/>
    <w:rsid w:val="00DC3DA0"/>
    <w:rsid w:val="00DC4EDA"/>
    <w:rsid w:val="00DC7264"/>
    <w:rsid w:val="00DC7A91"/>
    <w:rsid w:val="00DD0777"/>
    <w:rsid w:val="00DD157D"/>
    <w:rsid w:val="00DD17A2"/>
    <w:rsid w:val="00DD2EA6"/>
    <w:rsid w:val="00DD5624"/>
    <w:rsid w:val="00DD653F"/>
    <w:rsid w:val="00DD657C"/>
    <w:rsid w:val="00DD6CC7"/>
    <w:rsid w:val="00DE129D"/>
    <w:rsid w:val="00DE1F54"/>
    <w:rsid w:val="00DE277C"/>
    <w:rsid w:val="00DE316B"/>
    <w:rsid w:val="00DE3B91"/>
    <w:rsid w:val="00DE5E1F"/>
    <w:rsid w:val="00DE77C0"/>
    <w:rsid w:val="00DF163E"/>
    <w:rsid w:val="00DF1E11"/>
    <w:rsid w:val="00DF2B0D"/>
    <w:rsid w:val="00DF4377"/>
    <w:rsid w:val="00DF7956"/>
    <w:rsid w:val="00E04A1E"/>
    <w:rsid w:val="00E10294"/>
    <w:rsid w:val="00E111C6"/>
    <w:rsid w:val="00E13015"/>
    <w:rsid w:val="00E173EC"/>
    <w:rsid w:val="00E2130A"/>
    <w:rsid w:val="00E23095"/>
    <w:rsid w:val="00E27785"/>
    <w:rsid w:val="00E33346"/>
    <w:rsid w:val="00E346C7"/>
    <w:rsid w:val="00E40619"/>
    <w:rsid w:val="00E40C71"/>
    <w:rsid w:val="00E41D20"/>
    <w:rsid w:val="00E4428F"/>
    <w:rsid w:val="00E548AD"/>
    <w:rsid w:val="00E54E26"/>
    <w:rsid w:val="00E57AAF"/>
    <w:rsid w:val="00E678F2"/>
    <w:rsid w:val="00E706CE"/>
    <w:rsid w:val="00E75F75"/>
    <w:rsid w:val="00E815EE"/>
    <w:rsid w:val="00E82DAA"/>
    <w:rsid w:val="00E82F25"/>
    <w:rsid w:val="00E835BE"/>
    <w:rsid w:val="00E8489B"/>
    <w:rsid w:val="00E85691"/>
    <w:rsid w:val="00E85788"/>
    <w:rsid w:val="00E85CD0"/>
    <w:rsid w:val="00E87595"/>
    <w:rsid w:val="00E87CB0"/>
    <w:rsid w:val="00E9182A"/>
    <w:rsid w:val="00E929A4"/>
    <w:rsid w:val="00E96F18"/>
    <w:rsid w:val="00EA0467"/>
    <w:rsid w:val="00EA1647"/>
    <w:rsid w:val="00EA6672"/>
    <w:rsid w:val="00EA6A53"/>
    <w:rsid w:val="00EB08E0"/>
    <w:rsid w:val="00EB1B24"/>
    <w:rsid w:val="00EB1DBF"/>
    <w:rsid w:val="00EB1E36"/>
    <w:rsid w:val="00EB6B20"/>
    <w:rsid w:val="00EC0235"/>
    <w:rsid w:val="00EC3254"/>
    <w:rsid w:val="00EC3FBA"/>
    <w:rsid w:val="00EC430A"/>
    <w:rsid w:val="00EC66E9"/>
    <w:rsid w:val="00ED3965"/>
    <w:rsid w:val="00ED6D79"/>
    <w:rsid w:val="00EE0126"/>
    <w:rsid w:val="00EE180C"/>
    <w:rsid w:val="00EE1A70"/>
    <w:rsid w:val="00EE2F9E"/>
    <w:rsid w:val="00EE5D8D"/>
    <w:rsid w:val="00EF06F7"/>
    <w:rsid w:val="00EF0959"/>
    <w:rsid w:val="00EF2191"/>
    <w:rsid w:val="00EF45E1"/>
    <w:rsid w:val="00F03D08"/>
    <w:rsid w:val="00F05C9C"/>
    <w:rsid w:val="00F14628"/>
    <w:rsid w:val="00F1485E"/>
    <w:rsid w:val="00F151F9"/>
    <w:rsid w:val="00F167F9"/>
    <w:rsid w:val="00F178C5"/>
    <w:rsid w:val="00F34AFF"/>
    <w:rsid w:val="00F41EEA"/>
    <w:rsid w:val="00F41F23"/>
    <w:rsid w:val="00F447CB"/>
    <w:rsid w:val="00F4511B"/>
    <w:rsid w:val="00F471CA"/>
    <w:rsid w:val="00F50914"/>
    <w:rsid w:val="00F51CF7"/>
    <w:rsid w:val="00F54408"/>
    <w:rsid w:val="00F54D8C"/>
    <w:rsid w:val="00F557A7"/>
    <w:rsid w:val="00F56677"/>
    <w:rsid w:val="00F56690"/>
    <w:rsid w:val="00F56F25"/>
    <w:rsid w:val="00F57C07"/>
    <w:rsid w:val="00F61808"/>
    <w:rsid w:val="00F645D7"/>
    <w:rsid w:val="00F65F0B"/>
    <w:rsid w:val="00F67AD4"/>
    <w:rsid w:val="00F70D9E"/>
    <w:rsid w:val="00F7108D"/>
    <w:rsid w:val="00F732B5"/>
    <w:rsid w:val="00F75EC2"/>
    <w:rsid w:val="00F76F14"/>
    <w:rsid w:val="00F77F01"/>
    <w:rsid w:val="00F815AE"/>
    <w:rsid w:val="00F83C65"/>
    <w:rsid w:val="00F91D53"/>
    <w:rsid w:val="00F925FA"/>
    <w:rsid w:val="00F957FC"/>
    <w:rsid w:val="00FA3EB4"/>
    <w:rsid w:val="00FB0638"/>
    <w:rsid w:val="00FB0E7D"/>
    <w:rsid w:val="00FB177D"/>
    <w:rsid w:val="00FB23E8"/>
    <w:rsid w:val="00FB2455"/>
    <w:rsid w:val="00FB36AE"/>
    <w:rsid w:val="00FB4116"/>
    <w:rsid w:val="00FC05C0"/>
    <w:rsid w:val="00FC3D5C"/>
    <w:rsid w:val="00FC3EBE"/>
    <w:rsid w:val="00FC45DA"/>
    <w:rsid w:val="00FC6ACD"/>
    <w:rsid w:val="00FC7248"/>
    <w:rsid w:val="00FD0250"/>
    <w:rsid w:val="00FD10AD"/>
    <w:rsid w:val="00FD5F60"/>
    <w:rsid w:val="00FD7E3D"/>
    <w:rsid w:val="00FE2A68"/>
    <w:rsid w:val="00FE66D8"/>
    <w:rsid w:val="00FF025B"/>
    <w:rsid w:val="00FF35BC"/>
    <w:rsid w:val="00FF5397"/>
    <w:rsid w:val="00FF7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AD698"/>
  <w15:chartTrackingRefBased/>
  <w15:docId w15:val="{52263AEC-0CE5-4199-B2A1-8BC40F5A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BBD"/>
    <w:rPr>
      <w:color w:val="000000"/>
      <w:sz w:val="22"/>
      <w:lang w:eastAsia="en-US"/>
    </w:rPr>
  </w:style>
  <w:style w:type="paragraph" w:styleId="Heading1">
    <w:name w:val="heading 1"/>
    <w:basedOn w:val="Normal"/>
    <w:next w:val="Normal"/>
    <w:autoRedefine/>
    <w:qFormat/>
    <w:pPr>
      <w:spacing w:after="360"/>
      <w:jc w:val="center"/>
      <w:outlineLvl w:val="0"/>
    </w:pPr>
    <w:rPr>
      <w:sz w:val="24"/>
    </w:rPr>
  </w:style>
  <w:style w:type="paragraph" w:styleId="Heading2">
    <w:name w:val="heading 2"/>
    <w:basedOn w:val="Normal"/>
    <w:next w:val="Normal"/>
    <w:autoRedefine/>
    <w:qFormat/>
    <w:pPr>
      <w:tabs>
        <w:tab w:val="left" w:pos="284"/>
      </w:tabs>
      <w:spacing w:after="360"/>
      <w:jc w:val="center"/>
      <w:outlineLvl w:val="1"/>
    </w:pPr>
    <w:rPr>
      <w:sz w:val="24"/>
    </w:rPr>
  </w:style>
  <w:style w:type="paragraph" w:styleId="Heading3">
    <w:name w:val="heading 3"/>
    <w:basedOn w:val="Normal"/>
    <w:qFormat/>
    <w:pPr>
      <w:outlineLvl w:val="2"/>
    </w:pPr>
    <w:rPr>
      <w:rFonts w:ascii="Arial Black" w:hAnsi="Arial Black"/>
      <w:sz w:val="32"/>
    </w:rPr>
  </w:style>
  <w:style w:type="paragraph" w:styleId="Heading4">
    <w:name w:val="heading 4"/>
    <w:basedOn w:val="Normal"/>
    <w:qFormat/>
    <w:pPr>
      <w:outlineLvl w:val="3"/>
    </w:pPr>
    <w:rPr>
      <w:rFonts w:ascii="Arial Black" w:hAnsi="Arial Black"/>
      <w:sz w:val="28"/>
    </w:rPr>
  </w:style>
  <w:style w:type="paragraph" w:styleId="Heading5">
    <w:name w:val="heading 5"/>
    <w:basedOn w:val="Normal"/>
    <w:next w:val="NormalIndent"/>
    <w:qFormat/>
    <w:pPr>
      <w:outlineLvl w:val="4"/>
    </w:pPr>
    <w:rPr>
      <w:rFonts w:ascii="Arial" w:hAnsi="Arial"/>
      <w:b/>
      <w:sz w:val="28"/>
    </w:rPr>
  </w:style>
  <w:style w:type="paragraph" w:styleId="Heading6">
    <w:name w:val="heading 6"/>
    <w:basedOn w:val="Normal"/>
    <w:qFormat/>
    <w:pPr>
      <w:jc w:val="center"/>
      <w:outlineLvl w:val="5"/>
    </w:pPr>
    <w:rPr>
      <w:rFonts w:ascii="Arial" w:hAnsi="Arial"/>
      <w:b/>
      <w:sz w:val="40"/>
    </w:rPr>
  </w:style>
  <w:style w:type="paragraph" w:styleId="Heading7">
    <w:name w:val="heading 7"/>
    <w:basedOn w:val="Normal"/>
    <w:qFormat/>
    <w:pPr>
      <w:jc w:val="center"/>
      <w:outlineLvl w:val="6"/>
    </w:pPr>
    <w:rPr>
      <w:rFonts w:ascii="Bookman" w:hAnsi="Bookman"/>
      <w:b/>
      <w:sz w:val="32"/>
    </w:rPr>
  </w:style>
  <w:style w:type="paragraph" w:styleId="Heading8">
    <w:name w:val="heading 8"/>
    <w:basedOn w:val="Normal"/>
    <w:next w:val="NormalIndent"/>
    <w:qFormat/>
    <w:pPr>
      <w:outlineLvl w:val="7"/>
    </w:pPr>
    <w:rPr>
      <w:rFonts w:ascii="Arial Narrow" w:hAnsi="Arial Narrow"/>
      <w:b/>
      <w:sz w:val="20"/>
    </w:rPr>
  </w:style>
  <w:style w:type="paragraph" w:styleId="Heading9">
    <w:name w:val="heading 9"/>
    <w:basedOn w:val="Normal"/>
    <w:next w:val="NormalIndent"/>
    <w:qFormat/>
    <w:pPr>
      <w:outlineLvl w:val="8"/>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customStyle="1" w:styleId="Address">
    <w:name w:val="Address"/>
    <w:basedOn w:val="Normal"/>
    <w:pPr>
      <w:spacing w:before="240" w:after="720"/>
    </w:pPr>
  </w:style>
  <w:style w:type="paragraph" w:customStyle="1" w:styleId="Code">
    <w:name w:val="Code"/>
    <w:basedOn w:val="Normal"/>
    <w:rPr>
      <w:rFonts w:ascii="Arial" w:hAnsi="Arial"/>
      <w:caps/>
      <w:sz w:val="10"/>
    </w:rPr>
  </w:style>
  <w:style w:type="paragraph" w:customStyle="1" w:styleId="Code1">
    <w:name w:val="Code1"/>
    <w:basedOn w:val="Normal"/>
    <w:pPr>
      <w:spacing w:after="120"/>
    </w:pPr>
    <w:rPr>
      <w:rFonts w:ascii="Arial" w:hAnsi="Arial"/>
      <w:caps/>
      <w:sz w:val="10"/>
    </w:rPr>
  </w:style>
  <w:style w:type="paragraph" w:customStyle="1" w:styleId="End">
    <w:name w:val="End"/>
    <w:basedOn w:val="Normal"/>
    <w:pPr>
      <w:spacing w:before="960"/>
    </w:pPr>
    <w:rPr>
      <w:caps/>
    </w:rPr>
  </w:style>
  <w:style w:type="paragraph" w:customStyle="1" w:styleId="FirstInd-NS">
    <w:name w:val="First Ind - NS"/>
    <w:basedOn w:val="Normal"/>
    <w:pPr>
      <w:spacing w:after="120"/>
      <w:ind w:left="720" w:hanging="720"/>
    </w:pPr>
    <w:rPr>
      <w:rFonts w:ascii="Arial" w:hAnsi="Arial"/>
      <w:sz w:val="28"/>
    </w:rPr>
  </w:style>
  <w:style w:type="paragraph" w:styleId="Header">
    <w:name w:val="header"/>
    <w:basedOn w:val="Normal"/>
    <w:pPr>
      <w:tabs>
        <w:tab w:val="center" w:pos="4153"/>
        <w:tab w:val="right" w:pos="8306"/>
      </w:tabs>
    </w:pPr>
  </w:style>
  <w:style w:type="paragraph" w:customStyle="1" w:styleId="memo">
    <w:name w:val="memo"/>
    <w:basedOn w:val="Standard"/>
    <w:pPr>
      <w:pBdr>
        <w:top w:val="single" w:sz="6" w:space="4" w:color="000000"/>
        <w:bottom w:val="single" w:sz="6" w:space="4" w:color="000000"/>
      </w:pBdr>
      <w:spacing w:after="480"/>
      <w:ind w:right="4259"/>
      <w:jc w:val="center"/>
    </w:pPr>
    <w:rPr>
      <w:rFonts w:ascii="Arial" w:hAnsi="Arial"/>
      <w:b/>
      <w:spacing w:val="60"/>
      <w:sz w:val="56"/>
    </w:rPr>
  </w:style>
  <w:style w:type="paragraph" w:customStyle="1" w:styleId="to">
    <w:name w:val="to"/>
    <w:basedOn w:val="Standard"/>
    <w:pPr>
      <w:pBdr>
        <w:top w:val="double" w:sz="12" w:space="1" w:color="auto"/>
        <w:left w:val="double" w:sz="12" w:space="1" w:color="auto"/>
        <w:bottom w:val="double" w:sz="12" w:space="1" w:color="auto"/>
        <w:right w:val="double" w:sz="12" w:space="1" w:color="auto"/>
      </w:pBdr>
      <w:spacing w:after="120"/>
    </w:pPr>
    <w:rPr>
      <w:caps/>
      <w:sz w:val="28"/>
    </w:rPr>
  </w:style>
  <w:style w:type="paragraph" w:customStyle="1" w:styleId="jus-1b4">
    <w:name w:val="jus - 1b4"/>
    <w:basedOn w:val="Normal"/>
    <w:pPr>
      <w:spacing w:before="240"/>
    </w:pPr>
  </w:style>
  <w:style w:type="paragraph" w:customStyle="1" w:styleId="jus-2af">
    <w:name w:val="jus - 2af"/>
    <w:basedOn w:val="Normal"/>
    <w:pPr>
      <w:spacing w:after="480"/>
    </w:pPr>
  </w:style>
  <w:style w:type="paragraph" w:customStyle="1" w:styleId="NoSpace">
    <w:name w:val="No Space"/>
    <w:basedOn w:val="Normal"/>
  </w:style>
  <w:style w:type="paragraph" w:customStyle="1" w:styleId="NoSpace1">
    <w:name w:val="No Space1"/>
    <w:basedOn w:val="Normal"/>
  </w:style>
  <w:style w:type="paragraph" w:customStyle="1" w:styleId="Normal-5AFT">
    <w:name w:val="Normal-.5AFT"/>
    <w:basedOn w:val="Normal"/>
    <w:pPr>
      <w:spacing w:after="120"/>
    </w:pPr>
  </w:style>
  <w:style w:type="paragraph" w:customStyle="1" w:styleId="quote">
    <w:name w:val="quote"/>
    <w:basedOn w:val="Normal"/>
    <w:pPr>
      <w:ind w:left="720" w:right="720"/>
    </w:pPr>
    <w:rPr>
      <w:rFonts w:ascii="ZapfChancery" w:hAnsi="ZapfChancery"/>
    </w:rPr>
  </w:style>
  <w:style w:type="paragraph" w:customStyle="1" w:styleId="RE">
    <w:name w:val="RE"/>
    <w:basedOn w:val="Normal"/>
    <w:pPr>
      <w:jc w:val="center"/>
    </w:pPr>
    <w:rPr>
      <w:b/>
      <w:caps/>
    </w:rPr>
  </w:style>
  <w:style w:type="paragraph" w:customStyle="1" w:styleId="Right-16">
    <w:name w:val="Right - 16"/>
    <w:basedOn w:val="Normal"/>
    <w:pPr>
      <w:jc w:val="right"/>
    </w:pPr>
    <w:rPr>
      <w:rFonts w:ascii="Arial" w:hAnsi="Arial"/>
      <w:sz w:val="32"/>
    </w:rPr>
  </w:style>
  <w:style w:type="paragraph" w:customStyle="1" w:styleId="SecInd-NS">
    <w:name w:val="Sec Ind - NS"/>
    <w:basedOn w:val="Normal"/>
    <w:pPr>
      <w:ind w:left="1440" w:hanging="720"/>
    </w:pPr>
    <w:rPr>
      <w:rFonts w:ascii="Arial" w:hAnsi="Arial"/>
      <w:sz w:val="28"/>
    </w:rPr>
  </w:style>
  <w:style w:type="paragraph" w:customStyle="1" w:styleId="Standard">
    <w:name w:val="Standard"/>
    <w:basedOn w:val="Normal"/>
  </w:style>
  <w:style w:type="paragraph" w:customStyle="1" w:styleId="ThirdInd-NS">
    <w:name w:val="Third Ind - NS"/>
    <w:basedOn w:val="Normal"/>
    <w:pPr>
      <w:ind w:left="2160" w:hanging="720"/>
    </w:pPr>
    <w:rPr>
      <w:rFonts w:ascii="Arial" w:hAnsi="Arial"/>
    </w:rPr>
  </w:style>
  <w:style w:type="character" w:styleId="PageNumber">
    <w:name w:val="page number"/>
    <w:basedOn w:val="DefaultParagraphFont"/>
  </w:style>
  <w:style w:type="paragraph" w:customStyle="1" w:styleId="pgs">
    <w:name w:val="pgs"/>
    <w:basedOn w:val="to"/>
    <w:pPr>
      <w:pBdr>
        <w:bottom w:val="single" w:sz="12" w:space="10" w:color="auto"/>
      </w:pBdr>
      <w:tabs>
        <w:tab w:val="right" w:pos="9360"/>
      </w:tabs>
      <w:spacing w:before="240" w:after="240"/>
      <w:ind w:left="-540" w:right="-1051" w:hanging="720"/>
    </w:pPr>
    <w:rPr>
      <w:i/>
      <w:caps w:val="0"/>
      <w:color w:val="000080"/>
      <w:sz w:val="18"/>
    </w:rPr>
  </w:style>
  <w:style w:type="paragraph" w:styleId="Footer">
    <w:name w:val="footer"/>
    <w:basedOn w:val="Normal"/>
    <w:pPr>
      <w:tabs>
        <w:tab w:val="center" w:pos="4153"/>
        <w:tab w:val="right" w:pos="8306"/>
      </w:tabs>
    </w:pPr>
  </w:style>
  <w:style w:type="table" w:styleId="TableGrid">
    <w:name w:val="Table Grid"/>
    <w:basedOn w:val="TableNormal"/>
    <w:rsid w:val="00B3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4F71"/>
    <w:rPr>
      <w:color w:val="0000FF"/>
      <w:u w:val="single"/>
    </w:rPr>
  </w:style>
  <w:style w:type="paragraph" w:styleId="BalloonText">
    <w:name w:val="Balloon Text"/>
    <w:basedOn w:val="Normal"/>
    <w:link w:val="BalloonTextChar"/>
    <w:rsid w:val="00037372"/>
    <w:rPr>
      <w:rFonts w:ascii="Tahoma" w:hAnsi="Tahoma"/>
      <w:sz w:val="16"/>
      <w:szCs w:val="16"/>
      <w:lang w:val="x-none"/>
    </w:rPr>
  </w:style>
  <w:style w:type="character" w:customStyle="1" w:styleId="BalloonTextChar">
    <w:name w:val="Balloon Text Char"/>
    <w:link w:val="BalloonText"/>
    <w:rsid w:val="00037372"/>
    <w:rPr>
      <w:rFonts w:ascii="Tahoma" w:hAnsi="Tahoma" w:cs="Tahoma"/>
      <w:color w:val="000000"/>
      <w:sz w:val="16"/>
      <w:szCs w:val="16"/>
      <w:lang w:eastAsia="en-US"/>
    </w:rPr>
  </w:style>
  <w:style w:type="paragraph" w:styleId="ListParagraph">
    <w:name w:val="List Paragraph"/>
    <w:basedOn w:val="Normal"/>
    <w:uiPriority w:val="34"/>
    <w:qFormat/>
    <w:rsid w:val="00750D2A"/>
    <w:pPr>
      <w:ind w:left="720"/>
    </w:pPr>
  </w:style>
  <w:style w:type="paragraph" w:styleId="ListBullet">
    <w:name w:val="List Bullet"/>
    <w:basedOn w:val="Normal"/>
    <w:rsid w:val="00413B23"/>
    <w:pPr>
      <w:numPr>
        <w:numId w:val="25"/>
      </w:numPr>
      <w:contextualSpacing/>
    </w:pPr>
  </w:style>
  <w:style w:type="paragraph" w:styleId="PlainText">
    <w:name w:val="Plain Text"/>
    <w:basedOn w:val="Normal"/>
    <w:link w:val="PlainTextChar"/>
    <w:uiPriority w:val="99"/>
    <w:unhideWhenUsed/>
    <w:rsid w:val="00B73F31"/>
    <w:rPr>
      <w:rFonts w:ascii="Calibri" w:eastAsia="Calibri" w:hAnsi="Calibri"/>
      <w:color w:val="auto"/>
      <w:szCs w:val="21"/>
    </w:rPr>
  </w:style>
  <w:style w:type="character" w:customStyle="1" w:styleId="PlainTextChar">
    <w:name w:val="Plain Text Char"/>
    <w:link w:val="PlainText"/>
    <w:uiPriority w:val="99"/>
    <w:rsid w:val="00B73F31"/>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2474">
      <w:bodyDiv w:val="1"/>
      <w:marLeft w:val="0"/>
      <w:marRight w:val="0"/>
      <w:marTop w:val="0"/>
      <w:marBottom w:val="0"/>
      <w:divBdr>
        <w:top w:val="none" w:sz="0" w:space="0" w:color="auto"/>
        <w:left w:val="none" w:sz="0" w:space="0" w:color="auto"/>
        <w:bottom w:val="none" w:sz="0" w:space="0" w:color="auto"/>
        <w:right w:val="none" w:sz="0" w:space="0" w:color="auto"/>
      </w:divBdr>
    </w:div>
    <w:div w:id="180895410">
      <w:bodyDiv w:val="1"/>
      <w:marLeft w:val="0"/>
      <w:marRight w:val="0"/>
      <w:marTop w:val="0"/>
      <w:marBottom w:val="0"/>
      <w:divBdr>
        <w:top w:val="none" w:sz="0" w:space="0" w:color="auto"/>
        <w:left w:val="none" w:sz="0" w:space="0" w:color="auto"/>
        <w:bottom w:val="none" w:sz="0" w:space="0" w:color="auto"/>
        <w:right w:val="none" w:sz="0" w:space="0" w:color="auto"/>
      </w:divBdr>
    </w:div>
    <w:div w:id="455023028">
      <w:bodyDiv w:val="1"/>
      <w:marLeft w:val="0"/>
      <w:marRight w:val="0"/>
      <w:marTop w:val="0"/>
      <w:marBottom w:val="0"/>
      <w:divBdr>
        <w:top w:val="none" w:sz="0" w:space="0" w:color="auto"/>
        <w:left w:val="none" w:sz="0" w:space="0" w:color="auto"/>
        <w:bottom w:val="none" w:sz="0" w:space="0" w:color="auto"/>
        <w:right w:val="none" w:sz="0" w:space="0" w:color="auto"/>
      </w:divBdr>
    </w:div>
    <w:div w:id="461196849">
      <w:bodyDiv w:val="1"/>
      <w:marLeft w:val="0"/>
      <w:marRight w:val="0"/>
      <w:marTop w:val="0"/>
      <w:marBottom w:val="0"/>
      <w:divBdr>
        <w:top w:val="none" w:sz="0" w:space="0" w:color="auto"/>
        <w:left w:val="none" w:sz="0" w:space="0" w:color="auto"/>
        <w:bottom w:val="none" w:sz="0" w:space="0" w:color="auto"/>
        <w:right w:val="none" w:sz="0" w:space="0" w:color="auto"/>
      </w:divBdr>
      <w:divsChild>
        <w:div w:id="1425608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092620">
              <w:marLeft w:val="0"/>
              <w:marRight w:val="0"/>
              <w:marTop w:val="0"/>
              <w:marBottom w:val="0"/>
              <w:divBdr>
                <w:top w:val="none" w:sz="0" w:space="0" w:color="auto"/>
                <w:left w:val="none" w:sz="0" w:space="0" w:color="auto"/>
                <w:bottom w:val="none" w:sz="0" w:space="0" w:color="auto"/>
                <w:right w:val="none" w:sz="0" w:space="0" w:color="auto"/>
              </w:divBdr>
              <w:divsChild>
                <w:div w:id="152794938">
                  <w:marLeft w:val="0"/>
                  <w:marRight w:val="0"/>
                  <w:marTop w:val="0"/>
                  <w:marBottom w:val="0"/>
                  <w:divBdr>
                    <w:top w:val="none" w:sz="0" w:space="0" w:color="auto"/>
                    <w:left w:val="none" w:sz="0" w:space="0" w:color="auto"/>
                    <w:bottom w:val="none" w:sz="0" w:space="0" w:color="auto"/>
                    <w:right w:val="none" w:sz="0" w:space="0" w:color="auto"/>
                  </w:divBdr>
                </w:div>
                <w:div w:id="406462171">
                  <w:marLeft w:val="0"/>
                  <w:marRight w:val="0"/>
                  <w:marTop w:val="0"/>
                  <w:marBottom w:val="0"/>
                  <w:divBdr>
                    <w:top w:val="none" w:sz="0" w:space="0" w:color="auto"/>
                    <w:left w:val="none" w:sz="0" w:space="0" w:color="auto"/>
                    <w:bottom w:val="none" w:sz="0" w:space="0" w:color="auto"/>
                    <w:right w:val="none" w:sz="0" w:space="0" w:color="auto"/>
                  </w:divBdr>
                </w:div>
                <w:div w:id="10008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3954">
      <w:bodyDiv w:val="1"/>
      <w:marLeft w:val="0"/>
      <w:marRight w:val="0"/>
      <w:marTop w:val="0"/>
      <w:marBottom w:val="0"/>
      <w:divBdr>
        <w:top w:val="none" w:sz="0" w:space="0" w:color="auto"/>
        <w:left w:val="none" w:sz="0" w:space="0" w:color="auto"/>
        <w:bottom w:val="none" w:sz="0" w:space="0" w:color="auto"/>
        <w:right w:val="none" w:sz="0" w:space="0" w:color="auto"/>
      </w:divBdr>
    </w:div>
    <w:div w:id="649360517">
      <w:bodyDiv w:val="1"/>
      <w:marLeft w:val="0"/>
      <w:marRight w:val="0"/>
      <w:marTop w:val="0"/>
      <w:marBottom w:val="0"/>
      <w:divBdr>
        <w:top w:val="none" w:sz="0" w:space="0" w:color="auto"/>
        <w:left w:val="none" w:sz="0" w:space="0" w:color="auto"/>
        <w:bottom w:val="none" w:sz="0" w:space="0" w:color="auto"/>
        <w:right w:val="none" w:sz="0" w:space="0" w:color="auto"/>
      </w:divBdr>
    </w:div>
    <w:div w:id="686297924">
      <w:bodyDiv w:val="1"/>
      <w:marLeft w:val="0"/>
      <w:marRight w:val="0"/>
      <w:marTop w:val="0"/>
      <w:marBottom w:val="0"/>
      <w:divBdr>
        <w:top w:val="none" w:sz="0" w:space="0" w:color="auto"/>
        <w:left w:val="none" w:sz="0" w:space="0" w:color="auto"/>
        <w:bottom w:val="none" w:sz="0" w:space="0" w:color="auto"/>
        <w:right w:val="none" w:sz="0" w:space="0" w:color="auto"/>
      </w:divBdr>
    </w:div>
    <w:div w:id="705258068">
      <w:bodyDiv w:val="1"/>
      <w:marLeft w:val="0"/>
      <w:marRight w:val="0"/>
      <w:marTop w:val="0"/>
      <w:marBottom w:val="0"/>
      <w:divBdr>
        <w:top w:val="none" w:sz="0" w:space="0" w:color="auto"/>
        <w:left w:val="none" w:sz="0" w:space="0" w:color="auto"/>
        <w:bottom w:val="none" w:sz="0" w:space="0" w:color="auto"/>
        <w:right w:val="none" w:sz="0" w:space="0" w:color="auto"/>
      </w:divBdr>
    </w:div>
    <w:div w:id="807087496">
      <w:bodyDiv w:val="1"/>
      <w:marLeft w:val="0"/>
      <w:marRight w:val="0"/>
      <w:marTop w:val="0"/>
      <w:marBottom w:val="0"/>
      <w:divBdr>
        <w:top w:val="none" w:sz="0" w:space="0" w:color="auto"/>
        <w:left w:val="none" w:sz="0" w:space="0" w:color="auto"/>
        <w:bottom w:val="none" w:sz="0" w:space="0" w:color="auto"/>
        <w:right w:val="none" w:sz="0" w:space="0" w:color="auto"/>
      </w:divBdr>
    </w:div>
    <w:div w:id="844245701">
      <w:bodyDiv w:val="1"/>
      <w:marLeft w:val="0"/>
      <w:marRight w:val="0"/>
      <w:marTop w:val="0"/>
      <w:marBottom w:val="0"/>
      <w:divBdr>
        <w:top w:val="none" w:sz="0" w:space="0" w:color="auto"/>
        <w:left w:val="none" w:sz="0" w:space="0" w:color="auto"/>
        <w:bottom w:val="none" w:sz="0" w:space="0" w:color="auto"/>
        <w:right w:val="none" w:sz="0" w:space="0" w:color="auto"/>
      </w:divBdr>
    </w:div>
    <w:div w:id="891037500">
      <w:bodyDiv w:val="1"/>
      <w:marLeft w:val="0"/>
      <w:marRight w:val="0"/>
      <w:marTop w:val="0"/>
      <w:marBottom w:val="0"/>
      <w:divBdr>
        <w:top w:val="none" w:sz="0" w:space="0" w:color="auto"/>
        <w:left w:val="none" w:sz="0" w:space="0" w:color="auto"/>
        <w:bottom w:val="none" w:sz="0" w:space="0" w:color="auto"/>
        <w:right w:val="none" w:sz="0" w:space="0" w:color="auto"/>
      </w:divBdr>
    </w:div>
    <w:div w:id="1306593577">
      <w:bodyDiv w:val="1"/>
      <w:marLeft w:val="0"/>
      <w:marRight w:val="0"/>
      <w:marTop w:val="0"/>
      <w:marBottom w:val="0"/>
      <w:divBdr>
        <w:top w:val="none" w:sz="0" w:space="0" w:color="auto"/>
        <w:left w:val="none" w:sz="0" w:space="0" w:color="auto"/>
        <w:bottom w:val="none" w:sz="0" w:space="0" w:color="auto"/>
        <w:right w:val="none" w:sz="0" w:space="0" w:color="auto"/>
      </w:divBdr>
    </w:div>
    <w:div w:id="1313753357">
      <w:bodyDiv w:val="1"/>
      <w:marLeft w:val="0"/>
      <w:marRight w:val="0"/>
      <w:marTop w:val="0"/>
      <w:marBottom w:val="0"/>
      <w:divBdr>
        <w:top w:val="none" w:sz="0" w:space="0" w:color="auto"/>
        <w:left w:val="none" w:sz="0" w:space="0" w:color="auto"/>
        <w:bottom w:val="none" w:sz="0" w:space="0" w:color="auto"/>
        <w:right w:val="none" w:sz="0" w:space="0" w:color="auto"/>
      </w:divBdr>
      <w:divsChild>
        <w:div w:id="112558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33509">
              <w:marLeft w:val="0"/>
              <w:marRight w:val="0"/>
              <w:marTop w:val="0"/>
              <w:marBottom w:val="0"/>
              <w:divBdr>
                <w:top w:val="none" w:sz="0" w:space="0" w:color="auto"/>
                <w:left w:val="none" w:sz="0" w:space="0" w:color="auto"/>
                <w:bottom w:val="none" w:sz="0" w:space="0" w:color="auto"/>
                <w:right w:val="none" w:sz="0" w:space="0" w:color="auto"/>
              </w:divBdr>
              <w:divsChild>
                <w:div w:id="582035674">
                  <w:marLeft w:val="0"/>
                  <w:marRight w:val="0"/>
                  <w:marTop w:val="0"/>
                  <w:marBottom w:val="0"/>
                  <w:divBdr>
                    <w:top w:val="none" w:sz="0" w:space="0" w:color="auto"/>
                    <w:left w:val="none" w:sz="0" w:space="0" w:color="auto"/>
                    <w:bottom w:val="none" w:sz="0" w:space="0" w:color="auto"/>
                    <w:right w:val="none" w:sz="0" w:space="0" w:color="auto"/>
                  </w:divBdr>
                </w:div>
                <w:div w:id="14211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6233">
      <w:bodyDiv w:val="1"/>
      <w:marLeft w:val="0"/>
      <w:marRight w:val="0"/>
      <w:marTop w:val="0"/>
      <w:marBottom w:val="0"/>
      <w:divBdr>
        <w:top w:val="none" w:sz="0" w:space="0" w:color="auto"/>
        <w:left w:val="none" w:sz="0" w:space="0" w:color="auto"/>
        <w:bottom w:val="none" w:sz="0" w:space="0" w:color="auto"/>
        <w:right w:val="none" w:sz="0" w:space="0" w:color="auto"/>
      </w:divBdr>
    </w:div>
    <w:div w:id="16932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CEO</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CEO</dc:creator>
  <cp:keywords/>
  <cp:lastModifiedBy>VINCENT THOMAS</cp:lastModifiedBy>
  <cp:revision>2</cp:revision>
  <cp:lastPrinted>2015-02-26T11:13:00Z</cp:lastPrinted>
  <dcterms:created xsi:type="dcterms:W3CDTF">2020-09-30T07:44:00Z</dcterms:created>
  <dcterms:modified xsi:type="dcterms:W3CDTF">2020-09-30T07:44:00Z</dcterms:modified>
</cp:coreProperties>
</file>